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01" w:rsidRPr="00BF4B1A" w:rsidRDefault="00C56F01" w:rsidP="00BF4B1A">
      <w:pPr>
        <w:jc w:val="both"/>
        <w:rPr>
          <w:b/>
          <w:lang w:val="vi-VN"/>
        </w:rPr>
      </w:pPr>
    </w:p>
    <w:p w:rsidR="00521280" w:rsidRDefault="00521280" w:rsidP="00BF4B1A">
      <w:pPr>
        <w:jc w:val="both"/>
        <w:rPr>
          <w:b/>
        </w:rPr>
      </w:pPr>
    </w:p>
    <w:p w:rsidR="00CF5111" w:rsidRDefault="00CF5111" w:rsidP="00BF4B1A">
      <w:pPr>
        <w:jc w:val="both"/>
        <w:rPr>
          <w:b/>
        </w:rPr>
      </w:pPr>
    </w:p>
    <w:p w:rsidR="00CF5111" w:rsidRPr="00BF4B1A" w:rsidRDefault="00CF5111" w:rsidP="00BF4B1A">
      <w:pPr>
        <w:jc w:val="both"/>
        <w:rPr>
          <w:b/>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6431"/>
        <w:gridCol w:w="3267"/>
      </w:tblGrid>
      <w:tr w:rsidR="00825D63" w:rsidRPr="00BF4B1A" w:rsidTr="000231F8">
        <w:trPr>
          <w:tblHeader/>
        </w:trPr>
        <w:tc>
          <w:tcPr>
            <w:tcW w:w="10468"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825D63" w:rsidRPr="00BF4B1A" w:rsidRDefault="00825D63" w:rsidP="008F1E97">
            <w:pPr>
              <w:jc w:val="center"/>
              <w:rPr>
                <w:b/>
                <w:bCs/>
                <w:caps/>
                <w:color w:val="000000"/>
              </w:rPr>
            </w:pPr>
            <w:r w:rsidRPr="00BF4B1A">
              <w:rPr>
                <w:b/>
                <w:bCs/>
                <w:caps/>
                <w:color w:val="000000"/>
              </w:rPr>
              <w:t>I. LĨNH VỰC "</w:t>
            </w:r>
            <w:r w:rsidR="00E96DBA">
              <w:rPr>
                <w:b/>
                <w:bCs/>
                <w:caps/>
                <w:color w:val="000000"/>
              </w:rPr>
              <w:t>VĂN HÓA VÀ THỂ THAO</w:t>
            </w:r>
            <w:r w:rsidRPr="00BF4B1A">
              <w:rPr>
                <w:b/>
                <w:bCs/>
                <w:caps/>
                <w:color w:val="000000"/>
              </w:rPr>
              <w:t>" (</w:t>
            </w:r>
            <w:r w:rsidR="009236F5">
              <w:rPr>
                <w:b/>
                <w:bCs/>
                <w:caps/>
                <w:color w:val="000000"/>
              </w:rPr>
              <w:t>05</w:t>
            </w:r>
            <w:r w:rsidRPr="00BF4B1A">
              <w:rPr>
                <w:b/>
                <w:bCs/>
                <w:caps/>
                <w:color w:val="000000"/>
              </w:rPr>
              <w:t xml:space="preserve"> </w:t>
            </w:r>
            <w:r w:rsidR="007A1EA1" w:rsidRPr="00BF4B1A">
              <w:rPr>
                <w:b/>
                <w:bCs/>
                <w:caps/>
                <w:color w:val="000000"/>
              </w:rPr>
              <w:t>tthc</w:t>
            </w:r>
            <w:r w:rsidRPr="00BF4B1A">
              <w:rPr>
                <w:b/>
                <w:bCs/>
                <w:caps/>
                <w:color w:val="000000"/>
              </w:rPr>
              <w:t>)</w:t>
            </w:r>
          </w:p>
          <w:p w:rsidR="007A1EA1" w:rsidRPr="00BF4B1A" w:rsidRDefault="007A1EA1" w:rsidP="008F1E97">
            <w:pPr>
              <w:jc w:val="center"/>
              <w:rPr>
                <w:b/>
                <w:bCs/>
                <w:caps/>
                <w:color w:val="000000"/>
              </w:rPr>
            </w:pPr>
            <w:r w:rsidRPr="00BF4B1A">
              <w:rPr>
                <w:b/>
                <w:bCs/>
                <w:color w:val="000000"/>
              </w:rPr>
              <w:t>(Không liên thông)</w:t>
            </w:r>
          </w:p>
        </w:tc>
      </w:tr>
      <w:tr w:rsidR="00825D63" w:rsidRPr="00BF4B1A" w:rsidTr="000231F8">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STT</w:t>
            </w:r>
          </w:p>
        </w:tc>
        <w:tc>
          <w:tcPr>
            <w:tcW w:w="6431"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Tên thủ tục</w:t>
            </w:r>
          </w:p>
        </w:tc>
        <w:tc>
          <w:tcPr>
            <w:tcW w:w="3267"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Ngày thụ lý</w:t>
            </w:r>
          </w:p>
        </w:tc>
      </w:tr>
      <w:tr w:rsidR="008F1E97" w:rsidRPr="00BF4B1A"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BF4B1A" w:rsidRDefault="008F1E97" w:rsidP="00BF4B1A">
            <w:pPr>
              <w:jc w:val="both"/>
              <w:rPr>
                <w:color w:val="000000"/>
              </w:rPr>
            </w:pPr>
            <w:r w:rsidRPr="00BF4B1A">
              <w:rPr>
                <w:bCs/>
                <w:color w:val="000000"/>
                <w:bdr w:val="none" w:sz="0" w:space="0" w:color="auto" w:frame="1"/>
              </w:rPr>
              <w:t>1</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8F1E97" w:rsidRDefault="008F1E97" w:rsidP="008E3E6C">
            <w:pPr>
              <w:spacing w:before="120" w:after="120" w:line="234" w:lineRule="atLeast"/>
              <w:rPr>
                <w:color w:val="000000"/>
              </w:rPr>
            </w:pPr>
            <w:r w:rsidRPr="008F1E97">
              <w:rPr>
                <w:color w:val="000000"/>
                <w:lang w:val="vi-VN"/>
              </w:rPr>
              <w:t>Thông báo tổ chức lễ hội</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F1E97" w:rsidRPr="008F1E97" w:rsidRDefault="008F1E97" w:rsidP="008E3E6C">
            <w:pPr>
              <w:spacing w:before="120" w:after="120" w:line="234" w:lineRule="atLeast"/>
              <w:jc w:val="center"/>
              <w:rPr>
                <w:color w:val="000000"/>
              </w:rPr>
            </w:pPr>
            <w:r w:rsidRPr="008F1E97">
              <w:rPr>
                <w:color w:val="000000"/>
                <w:lang w:val="vi-VN"/>
              </w:rPr>
              <w:t>15 ngày làm việc</w:t>
            </w:r>
          </w:p>
        </w:tc>
      </w:tr>
      <w:tr w:rsidR="008F1E97" w:rsidRPr="00BF4B1A"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BF4B1A" w:rsidRDefault="008F1E97" w:rsidP="00BF4B1A">
            <w:pPr>
              <w:jc w:val="both"/>
              <w:rPr>
                <w:color w:val="000000"/>
              </w:rPr>
            </w:pPr>
            <w:r w:rsidRPr="00BF4B1A">
              <w:rPr>
                <w:bCs/>
                <w:color w:val="000000"/>
                <w:bdr w:val="none" w:sz="0" w:space="0" w:color="auto" w:frame="1"/>
              </w:rPr>
              <w:t>2</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8F1E97" w:rsidRDefault="008F1E97" w:rsidP="008F1E97">
            <w:pPr>
              <w:spacing w:before="120" w:after="120" w:line="234" w:lineRule="atLeast"/>
              <w:rPr>
                <w:color w:val="000000"/>
              </w:rPr>
            </w:pPr>
            <w:r w:rsidRPr="008F1E97">
              <w:rPr>
                <w:color w:val="000000"/>
                <w:lang w:val="vi-VN"/>
              </w:rPr>
              <w:t xml:space="preserve">Xét tặng danh hiệu Gia đình văn hóa </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F1E97" w:rsidRPr="008F1E97" w:rsidRDefault="008F1E97" w:rsidP="008E3E6C">
            <w:pPr>
              <w:spacing w:before="120" w:after="120" w:line="234" w:lineRule="atLeast"/>
              <w:jc w:val="center"/>
              <w:rPr>
                <w:color w:val="000000"/>
              </w:rPr>
            </w:pPr>
            <w:r w:rsidRPr="008F1E97">
              <w:rPr>
                <w:color w:val="000000"/>
                <w:lang w:val="vi-VN"/>
              </w:rPr>
              <w:t>05 ngày làm việc</w:t>
            </w:r>
          </w:p>
        </w:tc>
      </w:tr>
      <w:tr w:rsidR="008F1E97" w:rsidRPr="00BF4B1A"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BF4B1A" w:rsidRDefault="008F1E97" w:rsidP="00BF4B1A">
            <w:pPr>
              <w:jc w:val="both"/>
              <w:rPr>
                <w:color w:val="000000"/>
              </w:rPr>
            </w:pPr>
            <w:r>
              <w:rPr>
                <w:bCs/>
                <w:color w:val="000000"/>
                <w:bdr w:val="none" w:sz="0" w:space="0" w:color="auto" w:frame="1"/>
              </w:rPr>
              <w:t>3</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8F1E97" w:rsidRDefault="008F1E97" w:rsidP="008E3E6C">
            <w:pPr>
              <w:spacing w:before="120" w:after="120" w:line="234" w:lineRule="atLeast"/>
              <w:rPr>
                <w:color w:val="000000"/>
              </w:rPr>
            </w:pPr>
            <w:r w:rsidRPr="008F1E97">
              <w:rPr>
                <w:color w:val="000000"/>
                <w:lang w:val="vi-VN"/>
              </w:rPr>
              <w:t>Xét tặng Giấy khen Gia đình văn hóa</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F1E97" w:rsidRPr="008F1E97" w:rsidRDefault="008F1E97" w:rsidP="008E3E6C">
            <w:pPr>
              <w:spacing w:before="120" w:after="120" w:line="234" w:lineRule="atLeast"/>
              <w:jc w:val="center"/>
              <w:rPr>
                <w:color w:val="000000"/>
              </w:rPr>
            </w:pPr>
            <w:r w:rsidRPr="008F1E97">
              <w:rPr>
                <w:color w:val="000000"/>
                <w:lang w:val="vi-VN"/>
              </w:rPr>
              <w:t>05</w:t>
            </w:r>
            <w:bookmarkStart w:id="0" w:name="_GoBack"/>
            <w:bookmarkEnd w:id="0"/>
            <w:r w:rsidRPr="008F1E97">
              <w:rPr>
                <w:color w:val="000000"/>
                <w:lang w:val="vi-VN"/>
              </w:rPr>
              <w:t xml:space="preserve"> ngày làm việc</w:t>
            </w:r>
          </w:p>
        </w:tc>
      </w:tr>
      <w:tr w:rsidR="008F1E97" w:rsidRPr="00BF4B1A" w:rsidTr="00401349">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BF4B1A" w:rsidRDefault="008F1E97" w:rsidP="00BF4B1A">
            <w:pPr>
              <w:jc w:val="both"/>
              <w:rPr>
                <w:color w:val="000000"/>
              </w:rPr>
            </w:pPr>
            <w:r>
              <w:rPr>
                <w:bCs/>
                <w:color w:val="000000"/>
                <w:bdr w:val="none" w:sz="0" w:space="0" w:color="auto" w:frame="1"/>
              </w:rPr>
              <w:t>4</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8F1E97" w:rsidRPr="008F1E97" w:rsidRDefault="00401349" w:rsidP="008E3E6C">
            <w:pPr>
              <w:spacing w:before="120" w:after="120" w:line="234" w:lineRule="atLeast"/>
              <w:rPr>
                <w:color w:val="000000"/>
              </w:rPr>
            </w:pPr>
            <w:r w:rsidRPr="008F1E97">
              <w:rPr>
                <w:color w:val="000000"/>
                <w:lang w:val="vi-VN"/>
              </w:rPr>
              <w:t>Đăng ký hoạt động thư viện tư nhân có vốn sách ban đầu từ 500 bản đến dưới 1.000 bản</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8F1E97" w:rsidRPr="008F1E97" w:rsidRDefault="00401349" w:rsidP="008E3E6C">
            <w:pPr>
              <w:spacing w:before="120" w:after="120" w:line="234" w:lineRule="atLeast"/>
              <w:jc w:val="center"/>
              <w:rPr>
                <w:color w:val="000000"/>
              </w:rPr>
            </w:pPr>
            <w:r w:rsidRPr="008F1E97">
              <w:rPr>
                <w:color w:val="000000"/>
                <w:lang w:val="vi-VN"/>
              </w:rPr>
              <w:t>03 ngày làm việc</w:t>
            </w:r>
          </w:p>
        </w:tc>
      </w:tr>
      <w:tr w:rsidR="00401349" w:rsidRPr="00BF4B1A" w:rsidTr="008F1E97">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401349" w:rsidRDefault="00401349" w:rsidP="00BF4B1A">
            <w:pPr>
              <w:jc w:val="both"/>
              <w:rPr>
                <w:bCs/>
                <w:color w:val="000000"/>
                <w:bdr w:val="none" w:sz="0" w:space="0" w:color="auto" w:frame="1"/>
              </w:rPr>
            </w:pPr>
            <w:r>
              <w:rPr>
                <w:bCs/>
                <w:color w:val="000000"/>
                <w:bdr w:val="none" w:sz="0" w:space="0" w:color="auto" w:frame="1"/>
              </w:rPr>
              <w:t>5</w:t>
            </w:r>
          </w:p>
        </w:tc>
        <w:tc>
          <w:tcPr>
            <w:tcW w:w="6431"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401349" w:rsidRPr="008F1E97" w:rsidRDefault="00401349" w:rsidP="003272F0">
            <w:pPr>
              <w:spacing w:before="120" w:after="120" w:line="234" w:lineRule="atLeast"/>
              <w:rPr>
                <w:color w:val="000000"/>
              </w:rPr>
            </w:pPr>
            <w:r>
              <w:rPr>
                <w:color w:val="000000"/>
              </w:rPr>
              <w:t>Công nhận CLB thể thao cơ sở</w:t>
            </w:r>
          </w:p>
        </w:tc>
        <w:tc>
          <w:tcPr>
            <w:tcW w:w="3267"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vAlign w:val="center"/>
          </w:tcPr>
          <w:p w:rsidR="00401349" w:rsidRPr="00401349" w:rsidRDefault="00401349" w:rsidP="003272F0">
            <w:pPr>
              <w:spacing w:before="120" w:after="120" w:line="234" w:lineRule="atLeast"/>
              <w:jc w:val="center"/>
              <w:rPr>
                <w:color w:val="000000"/>
              </w:rPr>
            </w:pPr>
            <w:r w:rsidRPr="00401349">
              <w:rPr>
                <w:color w:val="000000"/>
                <w:lang w:val="vi-VN"/>
              </w:rPr>
              <w:t>07 ngày làm việc</w:t>
            </w:r>
          </w:p>
        </w:tc>
      </w:tr>
    </w:tbl>
    <w:p w:rsidR="000F37B8" w:rsidRPr="00BF4B1A" w:rsidRDefault="000F37B8" w:rsidP="00BF4B1A">
      <w:pPr>
        <w:jc w:val="both"/>
        <w:rPr>
          <w:b/>
          <w:lang w:val="vi-VN"/>
        </w:rPr>
      </w:pPr>
    </w:p>
    <w:p w:rsidR="003000F2" w:rsidRPr="00BF4B1A" w:rsidRDefault="003000F2" w:rsidP="00BF4B1A">
      <w:pPr>
        <w:jc w:val="both"/>
        <w:rPr>
          <w:b/>
          <w:lang w:val="vi-VN"/>
        </w:rPr>
      </w:pPr>
    </w:p>
    <w:p w:rsidR="003000F2" w:rsidRPr="00BF4B1A" w:rsidRDefault="003000F2" w:rsidP="00BF4B1A">
      <w:pPr>
        <w:jc w:val="both"/>
        <w:rPr>
          <w:b/>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6431"/>
        <w:gridCol w:w="3267"/>
      </w:tblGrid>
      <w:tr w:rsidR="008F1E97" w:rsidRPr="00BF4B1A" w:rsidTr="008E3E6C">
        <w:trPr>
          <w:tblHeader/>
        </w:trPr>
        <w:tc>
          <w:tcPr>
            <w:tcW w:w="10468"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8F1E97" w:rsidRPr="00BF4B1A" w:rsidRDefault="008F1E97" w:rsidP="008E3E6C">
            <w:pPr>
              <w:jc w:val="center"/>
              <w:rPr>
                <w:b/>
                <w:bCs/>
                <w:caps/>
                <w:color w:val="000000"/>
              </w:rPr>
            </w:pPr>
            <w:r w:rsidRPr="00BF4B1A">
              <w:rPr>
                <w:b/>
                <w:bCs/>
                <w:caps/>
                <w:color w:val="000000"/>
              </w:rPr>
              <w:t>I. LĨNH VỰC "</w:t>
            </w:r>
            <w:r>
              <w:rPr>
                <w:b/>
                <w:bCs/>
                <w:caps/>
                <w:color w:val="000000"/>
              </w:rPr>
              <w:t>Y TẾ</w:t>
            </w:r>
            <w:r w:rsidRPr="00BF4B1A">
              <w:rPr>
                <w:b/>
                <w:bCs/>
                <w:caps/>
                <w:color w:val="000000"/>
              </w:rPr>
              <w:t>" (</w:t>
            </w:r>
            <w:r>
              <w:rPr>
                <w:b/>
                <w:bCs/>
                <w:caps/>
                <w:color w:val="000000"/>
              </w:rPr>
              <w:t>01</w:t>
            </w:r>
            <w:r w:rsidRPr="00BF4B1A">
              <w:rPr>
                <w:b/>
                <w:bCs/>
                <w:caps/>
                <w:color w:val="000000"/>
              </w:rPr>
              <w:t xml:space="preserve"> tthc)</w:t>
            </w:r>
          </w:p>
          <w:p w:rsidR="008F1E97" w:rsidRPr="00BF4B1A" w:rsidRDefault="008F1E97" w:rsidP="008E3E6C">
            <w:pPr>
              <w:jc w:val="center"/>
              <w:rPr>
                <w:b/>
                <w:bCs/>
                <w:caps/>
                <w:color w:val="000000"/>
              </w:rPr>
            </w:pPr>
            <w:r w:rsidRPr="00BF4B1A">
              <w:rPr>
                <w:b/>
                <w:bCs/>
                <w:color w:val="000000"/>
              </w:rPr>
              <w:t>(Không liên thông)</w:t>
            </w:r>
          </w:p>
        </w:tc>
      </w:tr>
      <w:tr w:rsidR="008F1E97" w:rsidRPr="00BF4B1A" w:rsidTr="008E3E6C">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F1E97" w:rsidRPr="00BF4B1A" w:rsidRDefault="008F1E97" w:rsidP="008E3E6C">
            <w:pPr>
              <w:jc w:val="center"/>
              <w:rPr>
                <w:b/>
                <w:bCs/>
                <w:color w:val="000000"/>
              </w:rPr>
            </w:pPr>
            <w:r w:rsidRPr="00BF4B1A">
              <w:rPr>
                <w:b/>
                <w:bCs/>
                <w:color w:val="000000"/>
              </w:rPr>
              <w:t>STT</w:t>
            </w:r>
          </w:p>
        </w:tc>
        <w:tc>
          <w:tcPr>
            <w:tcW w:w="6431"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F1E97" w:rsidRPr="00BF4B1A" w:rsidRDefault="008F1E97" w:rsidP="008E3E6C">
            <w:pPr>
              <w:jc w:val="center"/>
              <w:rPr>
                <w:b/>
                <w:bCs/>
                <w:color w:val="000000"/>
              </w:rPr>
            </w:pPr>
            <w:r w:rsidRPr="00BF4B1A">
              <w:rPr>
                <w:b/>
                <w:bCs/>
                <w:color w:val="000000"/>
              </w:rPr>
              <w:t>Tên thủ tục</w:t>
            </w:r>
          </w:p>
        </w:tc>
        <w:tc>
          <w:tcPr>
            <w:tcW w:w="3267"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F1E97" w:rsidRPr="00BF4B1A" w:rsidRDefault="008F1E97" w:rsidP="008E3E6C">
            <w:pPr>
              <w:jc w:val="center"/>
              <w:rPr>
                <w:b/>
                <w:bCs/>
                <w:color w:val="000000"/>
              </w:rPr>
            </w:pPr>
            <w:r w:rsidRPr="00BF4B1A">
              <w:rPr>
                <w:b/>
                <w:bCs/>
                <w:color w:val="000000"/>
              </w:rPr>
              <w:t>Ngày thụ lý</w:t>
            </w:r>
          </w:p>
        </w:tc>
      </w:tr>
      <w:tr w:rsidR="008F1E97" w:rsidRPr="00BF4B1A" w:rsidTr="008F1E97">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BF4B1A" w:rsidRDefault="008F1E97" w:rsidP="008E3E6C">
            <w:pPr>
              <w:jc w:val="both"/>
              <w:rPr>
                <w:color w:val="000000"/>
              </w:rPr>
            </w:pPr>
            <w:r w:rsidRPr="00BF4B1A">
              <w:rPr>
                <w:bCs/>
                <w:color w:val="000000"/>
                <w:bdr w:val="none" w:sz="0" w:space="0" w:color="auto" w:frame="1"/>
              </w:rPr>
              <w:t>1</w:t>
            </w:r>
          </w:p>
        </w:tc>
        <w:tc>
          <w:tcPr>
            <w:tcW w:w="6431"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hideMark/>
          </w:tcPr>
          <w:p w:rsidR="008E3E6C" w:rsidRPr="00CE5137" w:rsidRDefault="008F1E97" w:rsidP="008E3E6C">
            <w:pPr>
              <w:spacing w:before="120" w:after="120" w:line="234" w:lineRule="atLeast"/>
              <w:rPr>
                <w:color w:val="000000"/>
              </w:rPr>
            </w:pPr>
            <w:r w:rsidRPr="00CE5137">
              <w:rPr>
                <w:color w:val="000000"/>
                <w:lang w:val="vi-VN"/>
              </w:rPr>
              <w:t>Xét hưởng chính sách hỗ trợ cho đối tượng sinh con đúng chính sách dân số</w:t>
            </w:r>
          </w:p>
        </w:tc>
        <w:tc>
          <w:tcPr>
            <w:tcW w:w="3267"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vAlign w:val="center"/>
            <w:hideMark/>
          </w:tcPr>
          <w:p w:rsidR="008E3E6C" w:rsidRPr="00CE5137" w:rsidRDefault="008F1E97" w:rsidP="008E3E6C">
            <w:pPr>
              <w:spacing w:before="120" w:after="120" w:line="234" w:lineRule="atLeast"/>
              <w:jc w:val="center"/>
              <w:rPr>
                <w:color w:val="000000"/>
              </w:rPr>
            </w:pPr>
            <w:r w:rsidRPr="00CE5137">
              <w:rPr>
                <w:color w:val="000000"/>
                <w:lang w:val="vi-VN"/>
              </w:rPr>
              <w:t>10 ngày kể từ khi nhận được hồ sơ hợp lệ</w:t>
            </w:r>
          </w:p>
        </w:tc>
      </w:tr>
    </w:tbl>
    <w:p w:rsidR="00BF4426" w:rsidRPr="00BF4B1A" w:rsidRDefault="00BF4426" w:rsidP="00BF4B1A">
      <w:pPr>
        <w:jc w:val="both"/>
        <w:rPr>
          <w:b/>
        </w:rPr>
      </w:pPr>
    </w:p>
    <w:p w:rsidR="003000F2" w:rsidRPr="00BF4B1A" w:rsidRDefault="003000F2" w:rsidP="00BF4B1A">
      <w:pPr>
        <w:jc w:val="both"/>
        <w:rPr>
          <w:b/>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Pr="008E3E6C" w:rsidRDefault="008E3E6C" w:rsidP="008E3E6C">
      <w:pPr>
        <w:shd w:val="clear" w:color="auto" w:fill="FFFFFF"/>
        <w:spacing w:before="120" w:after="120" w:line="234" w:lineRule="atLeast"/>
        <w:rPr>
          <w:color w:val="000000"/>
          <w:sz w:val="30"/>
          <w:u w:val="single"/>
        </w:rPr>
      </w:pPr>
      <w:r w:rsidRPr="008E3E6C">
        <w:rPr>
          <w:b/>
          <w:bCs/>
          <w:color w:val="000000"/>
          <w:sz w:val="30"/>
          <w:lang w:val="vi-VN"/>
        </w:rPr>
        <w:t>I</w:t>
      </w:r>
      <w:r w:rsidRPr="008E3E6C">
        <w:rPr>
          <w:b/>
          <w:bCs/>
          <w:color w:val="000000"/>
          <w:sz w:val="30"/>
          <w:u w:val="single"/>
          <w:lang w:val="vi-VN"/>
        </w:rPr>
        <w:t xml:space="preserve">. LĨNH VỰC VĂN HÓA </w:t>
      </w:r>
      <w:r w:rsidRPr="008E3E6C">
        <w:rPr>
          <w:b/>
          <w:bCs/>
          <w:color w:val="000000"/>
          <w:sz w:val="30"/>
          <w:u w:val="single"/>
        </w:rPr>
        <w:t>VÀ THỂ THAO (04TTHC)</w:t>
      </w:r>
    </w:p>
    <w:p w:rsidR="008E3E6C" w:rsidRDefault="008E3E6C" w:rsidP="008E3E6C">
      <w:pPr>
        <w:shd w:val="clear" w:color="auto" w:fill="FFFFFF"/>
        <w:spacing w:before="120" w:after="120" w:line="234" w:lineRule="atLeast"/>
        <w:rPr>
          <w:rFonts w:ascii="Arial" w:hAnsi="Arial" w:cs="Arial"/>
          <w:b/>
          <w:bCs/>
          <w:color w:val="000000"/>
          <w:sz w:val="18"/>
          <w:szCs w:val="18"/>
        </w:rPr>
      </w:pPr>
    </w:p>
    <w:p w:rsidR="008E3E6C" w:rsidRPr="008E3E6C" w:rsidRDefault="008E3E6C" w:rsidP="008E3E6C">
      <w:pPr>
        <w:shd w:val="clear" w:color="auto" w:fill="FFFFFF"/>
        <w:spacing w:before="120" w:after="120" w:line="234" w:lineRule="atLeast"/>
        <w:jc w:val="both"/>
        <w:rPr>
          <w:color w:val="000000"/>
        </w:rPr>
      </w:pPr>
      <w:r w:rsidRPr="008E3E6C">
        <w:rPr>
          <w:b/>
          <w:bCs/>
          <w:color w:val="000000"/>
        </w:rPr>
        <w:t>1</w:t>
      </w:r>
      <w:r w:rsidRPr="008E3E6C">
        <w:rPr>
          <w:b/>
          <w:bCs/>
          <w:color w:val="000000"/>
          <w:lang w:val="vi-VN"/>
        </w:rPr>
        <w:t>. Thủ tục thông báo tổ chức lễ hội</w:t>
      </w:r>
    </w:p>
    <w:p w:rsidR="008E3E6C" w:rsidRPr="008E3E6C" w:rsidRDefault="008E3E6C" w:rsidP="008E3E6C">
      <w:pPr>
        <w:shd w:val="clear" w:color="auto" w:fill="FFFFFF"/>
        <w:spacing w:before="120" w:after="120" w:line="234" w:lineRule="atLeast"/>
        <w:jc w:val="both"/>
        <w:rPr>
          <w:color w:val="000000"/>
        </w:rPr>
      </w:pPr>
      <w:r>
        <w:rPr>
          <w:b/>
          <w:bCs/>
          <w:color w:val="000000"/>
        </w:rPr>
        <w:t>1</w:t>
      </w:r>
      <w:r w:rsidRPr="008E3E6C">
        <w:rPr>
          <w:b/>
          <w:bCs/>
          <w:color w:val="000000"/>
          <w:lang w:val="vi-VN"/>
        </w:rPr>
        <w:t>.1. Trình tự thực hiện</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a) Đơn vị tổ chức lễ hội truyền thống, lễ hội văn hóa, lễ hội ngành nghề cấp xã được tổ chức hàng năm phải gửi thông báo đến Ủy ban nhân dân cấp xã trước ngày dự kiến tổ chức lễ hội ít nhất 15 ngày;</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b) Trong thời hạn 15 ngày, kể từ ngày nhận được văn bản thông báo kèm hồ sơ hợp lệ:</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Nếu không có ý kiến trả lời thì UBND cấp xã gửi thông báo được tổ chức lễ hội theo nội dung đã thông báo.</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Nếu không đồng ý với nội dung thông báo thì UBND cấp xã phải trả lời bằng văn bản và nêu rõ lý do.</w:t>
      </w:r>
    </w:p>
    <w:p w:rsidR="008E3E6C" w:rsidRPr="008E3E6C" w:rsidRDefault="008E3E6C" w:rsidP="008E3E6C">
      <w:pPr>
        <w:shd w:val="clear" w:color="auto" w:fill="FFFFFF"/>
        <w:spacing w:before="120" w:after="120" w:line="234" w:lineRule="atLeast"/>
        <w:jc w:val="both"/>
        <w:rPr>
          <w:color w:val="000000"/>
        </w:rPr>
      </w:pPr>
      <w:r>
        <w:rPr>
          <w:b/>
          <w:bCs/>
          <w:color w:val="000000"/>
        </w:rPr>
        <w:t>1</w:t>
      </w:r>
      <w:r w:rsidRPr="008E3E6C">
        <w:rPr>
          <w:b/>
          <w:bCs/>
          <w:color w:val="000000"/>
          <w:lang w:val="vi-VN"/>
        </w:rPr>
        <w:t>.2. Cách thức thực hiện:</w:t>
      </w:r>
      <w:r w:rsidRPr="008E3E6C">
        <w:rPr>
          <w:color w:val="000000"/>
          <w:lang w:val="vi-VN"/>
        </w:rPr>
        <w:t> Nộp trực tiếp hoặc gửi qua dịch vụ bưu chính công ích đến Bộ phận Tiếp nhận và trả kết quả UBND cấp xã.</w:t>
      </w:r>
    </w:p>
    <w:p w:rsidR="008E3E6C" w:rsidRPr="008E3E6C" w:rsidRDefault="008E3E6C" w:rsidP="008E3E6C">
      <w:pPr>
        <w:shd w:val="clear" w:color="auto" w:fill="FFFFFF"/>
        <w:spacing w:before="120" w:after="120" w:line="234" w:lineRule="atLeast"/>
        <w:jc w:val="both"/>
        <w:rPr>
          <w:color w:val="000000"/>
        </w:rPr>
      </w:pPr>
      <w:r>
        <w:rPr>
          <w:b/>
          <w:bCs/>
          <w:color w:val="000000"/>
        </w:rPr>
        <w:t>1</w:t>
      </w:r>
      <w:r w:rsidRPr="008E3E6C">
        <w:rPr>
          <w:b/>
          <w:bCs/>
          <w:color w:val="000000"/>
          <w:lang w:val="vi-VN"/>
        </w:rPr>
        <w:t>.3. Thành phần, số lượng hồ sơ:</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1. Tên lễ hội, sự cần thiết về việc tổ chức lễ hội;</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2. Thời gian, địa điểm, quy mô và các hoạt động của lễ hội;</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3. Dự kiến thành phần, số lượng khách mời;</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4. Dự kiến thành phần Ban tổ chức lễ hội;</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5. Phương án bảo đảm an ninh trật tự, an toàn xã hội, phòng chống cháy nổ, bảo vệ môi trường.</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Số lượng hồ sơ: 01 (bộ).</w:t>
      </w:r>
    </w:p>
    <w:p w:rsidR="008E3E6C" w:rsidRPr="008E3E6C" w:rsidRDefault="008E3E6C" w:rsidP="008E3E6C">
      <w:pPr>
        <w:shd w:val="clear" w:color="auto" w:fill="FFFFFF"/>
        <w:spacing w:before="120" w:after="120" w:line="234" w:lineRule="atLeast"/>
        <w:jc w:val="both"/>
        <w:rPr>
          <w:color w:val="000000"/>
        </w:rPr>
      </w:pPr>
      <w:r>
        <w:rPr>
          <w:b/>
          <w:bCs/>
          <w:color w:val="000000"/>
        </w:rPr>
        <w:t>1</w:t>
      </w:r>
      <w:r w:rsidRPr="008E3E6C">
        <w:rPr>
          <w:b/>
          <w:bCs/>
          <w:color w:val="000000"/>
          <w:lang w:val="vi-VN"/>
        </w:rPr>
        <w:t>.4. Thời hạn giải quyết:</w:t>
      </w:r>
      <w:r w:rsidRPr="008E3E6C">
        <w:rPr>
          <w:color w:val="000000"/>
          <w:lang w:val="vi-VN"/>
        </w:rPr>
        <w:t> 15 ngày làm việc kể từ ngày nhận được văn bản thông báo kèm hồ sơ hợp lệ.</w:t>
      </w:r>
    </w:p>
    <w:p w:rsidR="008E3E6C" w:rsidRPr="008E3E6C" w:rsidRDefault="008E3E6C" w:rsidP="008E3E6C">
      <w:pPr>
        <w:shd w:val="clear" w:color="auto" w:fill="FFFFFF"/>
        <w:spacing w:before="120" w:after="120" w:line="234" w:lineRule="atLeast"/>
        <w:jc w:val="both"/>
        <w:rPr>
          <w:color w:val="000000"/>
        </w:rPr>
      </w:pPr>
      <w:r>
        <w:rPr>
          <w:b/>
          <w:bCs/>
          <w:color w:val="000000"/>
        </w:rPr>
        <w:t>1</w:t>
      </w:r>
      <w:r w:rsidRPr="008E3E6C">
        <w:rPr>
          <w:b/>
          <w:bCs/>
          <w:color w:val="000000"/>
          <w:lang w:val="vi-VN"/>
        </w:rPr>
        <w:t>.5. Đối tượng thực hiện thủ tục hành chính:</w:t>
      </w:r>
      <w:r w:rsidRPr="008E3E6C">
        <w:rPr>
          <w:color w:val="000000"/>
          <w:lang w:val="vi-VN"/>
        </w:rPr>
        <w:t> Đơn vị tổ chức lễ hội</w:t>
      </w:r>
    </w:p>
    <w:p w:rsidR="008E3E6C" w:rsidRPr="008E3E6C" w:rsidRDefault="008E3E6C" w:rsidP="008E3E6C">
      <w:pPr>
        <w:shd w:val="clear" w:color="auto" w:fill="FFFFFF"/>
        <w:spacing w:before="120" w:after="120" w:line="234" w:lineRule="atLeast"/>
        <w:jc w:val="both"/>
        <w:rPr>
          <w:color w:val="000000"/>
        </w:rPr>
      </w:pPr>
      <w:r>
        <w:rPr>
          <w:b/>
          <w:bCs/>
          <w:color w:val="000000"/>
        </w:rPr>
        <w:t>1</w:t>
      </w:r>
      <w:r w:rsidRPr="008E3E6C">
        <w:rPr>
          <w:b/>
          <w:bCs/>
          <w:color w:val="000000"/>
          <w:lang w:val="vi-VN"/>
        </w:rPr>
        <w:t>.6. Cơ quan thực hiện thủ tục hành chính: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Cơ quan trực tiếp thực hiện thủ tục hành chính: Ủy ban nhân dân cấp xã.</w:t>
      </w:r>
    </w:p>
    <w:p w:rsidR="008E3E6C" w:rsidRPr="008E3E6C" w:rsidRDefault="008E3E6C" w:rsidP="008E3E6C">
      <w:pPr>
        <w:shd w:val="clear" w:color="auto" w:fill="FFFFFF"/>
        <w:spacing w:before="120" w:after="120" w:line="234" w:lineRule="atLeast"/>
        <w:jc w:val="both"/>
        <w:rPr>
          <w:color w:val="000000"/>
        </w:rPr>
      </w:pPr>
      <w:r>
        <w:rPr>
          <w:b/>
          <w:bCs/>
          <w:color w:val="000000"/>
        </w:rPr>
        <w:t>1</w:t>
      </w:r>
      <w:r w:rsidRPr="008E3E6C">
        <w:rPr>
          <w:b/>
          <w:bCs/>
          <w:color w:val="000000"/>
          <w:lang w:val="vi-VN"/>
        </w:rPr>
        <w:t>.7. Kết quả thực hiện thủ tục hành chính: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Nếu không có ý kiến trả lời thì gửi thông báo được tổ chức lễ hội theo nội dung đã thông báo.</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lastRenderedPageBreak/>
        <w:t>- Nếu không đồng ý với nội dung thông báo phải trả lời bằng văn bản và nêu rõ lý do.</w:t>
      </w:r>
    </w:p>
    <w:p w:rsidR="008E3E6C" w:rsidRPr="008E3E6C" w:rsidRDefault="008E3E6C" w:rsidP="008E3E6C">
      <w:pPr>
        <w:shd w:val="clear" w:color="auto" w:fill="FFFFFF"/>
        <w:spacing w:before="120" w:after="120" w:line="234" w:lineRule="atLeast"/>
        <w:jc w:val="both"/>
        <w:rPr>
          <w:color w:val="000000"/>
        </w:rPr>
      </w:pPr>
      <w:r>
        <w:rPr>
          <w:b/>
          <w:bCs/>
          <w:color w:val="000000"/>
        </w:rPr>
        <w:t>1</w:t>
      </w:r>
      <w:r w:rsidRPr="008E3E6C">
        <w:rPr>
          <w:b/>
          <w:bCs/>
          <w:color w:val="000000"/>
          <w:lang w:val="vi-VN"/>
        </w:rPr>
        <w:t>.8. Phí, lệ phí:</w:t>
      </w:r>
      <w:r w:rsidRPr="008E3E6C">
        <w:rPr>
          <w:color w:val="000000"/>
          <w:lang w:val="vi-VN"/>
        </w:rPr>
        <w:t> Không.</w:t>
      </w:r>
    </w:p>
    <w:p w:rsidR="008E3E6C" w:rsidRPr="008E3E6C" w:rsidRDefault="008E3E6C" w:rsidP="008E3E6C">
      <w:pPr>
        <w:shd w:val="clear" w:color="auto" w:fill="FFFFFF"/>
        <w:spacing w:before="120" w:after="120" w:line="234" w:lineRule="atLeast"/>
        <w:jc w:val="both"/>
        <w:rPr>
          <w:color w:val="000000"/>
        </w:rPr>
      </w:pPr>
      <w:r>
        <w:rPr>
          <w:b/>
          <w:bCs/>
          <w:color w:val="000000"/>
        </w:rPr>
        <w:t>1</w:t>
      </w:r>
      <w:r w:rsidRPr="008E3E6C">
        <w:rPr>
          <w:b/>
          <w:bCs/>
          <w:color w:val="000000"/>
          <w:lang w:val="vi-VN"/>
        </w:rPr>
        <w:t>.9. Tên mẫu đơn, mẫu tờ khai:</w:t>
      </w:r>
      <w:r w:rsidRPr="008E3E6C">
        <w:rPr>
          <w:color w:val="000000"/>
          <w:lang w:val="vi-VN"/>
        </w:rPr>
        <w:t> Không</w:t>
      </w:r>
    </w:p>
    <w:p w:rsidR="008E3E6C" w:rsidRPr="008E3E6C" w:rsidRDefault="008E3E6C" w:rsidP="008E3E6C">
      <w:pPr>
        <w:shd w:val="clear" w:color="auto" w:fill="FFFFFF"/>
        <w:spacing w:before="120" w:after="120" w:line="234" w:lineRule="atLeast"/>
        <w:jc w:val="both"/>
        <w:rPr>
          <w:color w:val="000000"/>
        </w:rPr>
      </w:pPr>
      <w:r>
        <w:rPr>
          <w:b/>
          <w:bCs/>
          <w:color w:val="000000"/>
        </w:rPr>
        <w:t>1</w:t>
      </w:r>
      <w:r w:rsidRPr="008E3E6C">
        <w:rPr>
          <w:b/>
          <w:bCs/>
          <w:color w:val="000000"/>
          <w:lang w:val="vi-VN"/>
        </w:rPr>
        <w:t>.10. Yêu cầu, điều kiện thực hiện thủ tục hành chính:</w:t>
      </w:r>
      <w:r w:rsidRPr="008E3E6C">
        <w:rPr>
          <w:color w:val="000000"/>
          <w:lang w:val="vi-VN"/>
        </w:rPr>
        <w:t> Không</w:t>
      </w:r>
    </w:p>
    <w:p w:rsidR="008E3E6C" w:rsidRPr="008E3E6C" w:rsidRDefault="008E3E6C" w:rsidP="008E3E6C">
      <w:pPr>
        <w:shd w:val="clear" w:color="auto" w:fill="FFFFFF"/>
        <w:spacing w:before="120" w:after="120" w:line="234" w:lineRule="atLeast"/>
        <w:jc w:val="both"/>
        <w:rPr>
          <w:color w:val="000000"/>
        </w:rPr>
      </w:pPr>
      <w:r>
        <w:rPr>
          <w:b/>
          <w:bCs/>
          <w:color w:val="000000"/>
        </w:rPr>
        <w:t>1</w:t>
      </w:r>
      <w:r w:rsidRPr="008E3E6C">
        <w:rPr>
          <w:b/>
          <w:bCs/>
          <w:color w:val="000000"/>
          <w:lang w:val="vi-VN"/>
        </w:rPr>
        <w:t>.11. Căn cứ pháp lý của thủ tục hành chính</w:t>
      </w:r>
    </w:p>
    <w:p w:rsidR="008E3E6C" w:rsidRPr="008E3E6C" w:rsidRDefault="008E3E6C" w:rsidP="008E3E6C">
      <w:pPr>
        <w:shd w:val="clear" w:color="auto" w:fill="FFFFFF"/>
        <w:spacing w:line="234" w:lineRule="atLeast"/>
        <w:jc w:val="both"/>
        <w:rPr>
          <w:color w:val="000000"/>
        </w:rPr>
      </w:pPr>
      <w:r w:rsidRPr="008E3E6C">
        <w:rPr>
          <w:color w:val="000000"/>
          <w:lang w:val="vi-VN"/>
        </w:rPr>
        <w:t>- Nghị định số </w:t>
      </w:r>
      <w:hyperlink r:id="rId9" w:tgtFrame="_blank" w:tooltip="Nghị định 110/2018/NĐ-CP" w:history="1">
        <w:r w:rsidRPr="008E3E6C">
          <w:rPr>
            <w:color w:val="0E70C3"/>
            <w:lang w:val="vi-VN"/>
          </w:rPr>
          <w:t>110/2018/NĐ-CP</w:t>
        </w:r>
      </w:hyperlink>
      <w:r w:rsidRPr="008E3E6C">
        <w:rPr>
          <w:color w:val="000000"/>
          <w:lang w:val="vi-VN"/>
        </w:rPr>
        <w:t> ngày 29/8/2018 của Chính phủ quy định về quản lý và tổ chức lễ hội.</w:t>
      </w:r>
    </w:p>
    <w:p w:rsidR="008E3E6C" w:rsidRDefault="008E3E6C" w:rsidP="008E3E6C">
      <w:pPr>
        <w:shd w:val="clear" w:color="auto" w:fill="FFFFFF"/>
        <w:spacing w:before="120" w:after="120" w:line="234" w:lineRule="atLeast"/>
        <w:rPr>
          <w:rFonts w:ascii="Arial" w:hAnsi="Arial" w:cs="Arial"/>
          <w:b/>
          <w:bCs/>
          <w:color w:val="000000"/>
          <w:sz w:val="18"/>
          <w:szCs w:val="18"/>
        </w:rPr>
      </w:pPr>
    </w:p>
    <w:p w:rsidR="008E3E6C" w:rsidRDefault="008E3E6C" w:rsidP="008E3E6C">
      <w:pPr>
        <w:shd w:val="clear" w:color="auto" w:fill="FFFFFF"/>
        <w:spacing w:before="120" w:after="120" w:line="234" w:lineRule="atLeast"/>
        <w:rPr>
          <w:rFonts w:ascii="Arial" w:hAnsi="Arial" w:cs="Arial"/>
          <w:b/>
          <w:bCs/>
          <w:color w:val="000000"/>
          <w:sz w:val="18"/>
          <w:szCs w:val="18"/>
        </w:rPr>
      </w:pPr>
    </w:p>
    <w:p w:rsidR="008E3E6C" w:rsidRPr="008E3E6C" w:rsidRDefault="008E3E6C" w:rsidP="008E3E6C">
      <w:pPr>
        <w:shd w:val="clear" w:color="auto" w:fill="FFFFFF"/>
        <w:spacing w:before="120" w:after="120" w:line="234" w:lineRule="atLeast"/>
        <w:jc w:val="both"/>
        <w:rPr>
          <w:color w:val="000000"/>
        </w:rPr>
      </w:pPr>
      <w:r w:rsidRPr="008E3E6C">
        <w:rPr>
          <w:b/>
          <w:bCs/>
          <w:color w:val="000000"/>
        </w:rPr>
        <w:t>2</w:t>
      </w:r>
      <w:r w:rsidRPr="008E3E6C">
        <w:rPr>
          <w:b/>
          <w:bCs/>
          <w:color w:val="000000"/>
          <w:lang w:val="vi-VN"/>
        </w:rPr>
        <w:t>. Thủ tục xét tặng danh hiệu Gia đình văn hóa hàng năm</w:t>
      </w:r>
    </w:p>
    <w:p w:rsidR="008E3E6C" w:rsidRPr="008E3E6C" w:rsidRDefault="008E3E6C" w:rsidP="008E3E6C">
      <w:pPr>
        <w:shd w:val="clear" w:color="auto" w:fill="FFFFFF"/>
        <w:spacing w:before="120" w:after="120" w:line="234" w:lineRule="atLeast"/>
        <w:jc w:val="both"/>
        <w:rPr>
          <w:color w:val="000000"/>
        </w:rPr>
      </w:pPr>
      <w:r>
        <w:rPr>
          <w:b/>
          <w:bCs/>
          <w:color w:val="000000"/>
        </w:rPr>
        <w:t>2</w:t>
      </w:r>
      <w:r w:rsidRPr="008E3E6C">
        <w:rPr>
          <w:b/>
          <w:bCs/>
          <w:color w:val="000000"/>
          <w:lang w:val="vi-VN"/>
        </w:rPr>
        <w:t>.1. Trình tự thực hiện</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Trưởng khu dân cư căn cứ vào Bản đăng ký tham gia thi đua và bảng tự đánh giá của hộ gia đình để tổng hợp danh sách gia đình đủ điều kiện bình xét.</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Trưởng khu dân cư triệu tập cuộc họp bình xét, tổ chức chấm điểm theo thang điểm, thành phần gồm:</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Cấp ủy, Trưởng khu dân cư, Trưởng ban Công tác Mặt trận, đại diện các ngành, tổ chức đoàn thể;</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Đại diện hộ gia đình trong danh sách được bình xét.</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Tổ chức cuộc họp bình xét:</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Cuộc họp được tiến hành khi đạt 60% trở lên số người được triệu tập tham dự;</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Hình thức bình xét: Bỏ phiếu kín hoặc biểu quyết;</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Kết quả bình xét: Các gia đình được đề nghị tặng danh hiệu Gia đình văn hóa khi có từ 60% trở lên thành viên dự họp đồng ý.</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Trong thời hạn 03 ngày làm việc, kể từ ngày có kết quả cuộc họp bình xét, Trưởng khu dân cư lập hồ sơ theo quy định trình Chủ tịch Ủy ban nhân dân cấp xã quyết định.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Trong thời hạn 05 ngày làm việc, kể từ ngày nhận được hồ sơ hợp lệ, Chủ tịch Ủy ban nhân dân cấp xã quyết định tặng danh hiệu Gia đình văn hóa hàng năm.</w:t>
      </w:r>
    </w:p>
    <w:p w:rsidR="008E3E6C" w:rsidRPr="008E3E6C" w:rsidRDefault="008E3E6C" w:rsidP="008E3E6C">
      <w:pPr>
        <w:shd w:val="clear" w:color="auto" w:fill="FFFFFF"/>
        <w:spacing w:before="120" w:after="120" w:line="234" w:lineRule="atLeast"/>
        <w:jc w:val="both"/>
        <w:rPr>
          <w:color w:val="000000"/>
        </w:rPr>
      </w:pPr>
      <w:r>
        <w:rPr>
          <w:b/>
          <w:bCs/>
          <w:color w:val="000000"/>
        </w:rPr>
        <w:t>2</w:t>
      </w:r>
      <w:r w:rsidRPr="008E3E6C">
        <w:rPr>
          <w:b/>
          <w:bCs/>
          <w:color w:val="000000"/>
          <w:lang w:val="vi-VN"/>
        </w:rPr>
        <w:t>.2. Cách thức thực hiện:</w:t>
      </w:r>
      <w:r w:rsidRPr="008E3E6C">
        <w:rPr>
          <w:color w:val="000000"/>
          <w:lang w:val="vi-VN"/>
        </w:rPr>
        <w:t> Nộp trực tiếp tại Bộ phận Tiếp nhận và trả kết quả Ủy ban nhân dân cấp xã.</w:t>
      </w:r>
    </w:p>
    <w:p w:rsidR="008E3E6C" w:rsidRPr="008E3E6C" w:rsidRDefault="008E3E6C" w:rsidP="008E3E6C">
      <w:pPr>
        <w:shd w:val="clear" w:color="auto" w:fill="FFFFFF"/>
        <w:spacing w:before="120" w:after="120" w:line="234" w:lineRule="atLeast"/>
        <w:jc w:val="both"/>
        <w:rPr>
          <w:color w:val="000000"/>
        </w:rPr>
      </w:pPr>
      <w:r>
        <w:rPr>
          <w:b/>
          <w:bCs/>
          <w:color w:val="000000"/>
        </w:rPr>
        <w:t>2</w:t>
      </w:r>
      <w:r w:rsidRPr="008E3E6C">
        <w:rPr>
          <w:b/>
          <w:bCs/>
          <w:color w:val="000000"/>
          <w:lang w:val="vi-VN"/>
        </w:rPr>
        <w:t>.3. Thành phần, số lượng hồ sơ</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Thành phần hồ sơ:</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(1) Văn bản đề nghị xét tặng danh hiệu Gia đình văn hóa của Trưởng thôn, làng, ấp, bản, tổ dân phố (sau đây gọi chung là Trưởng khu dân cư).</w:t>
      </w:r>
    </w:p>
    <w:p w:rsidR="008E3E6C" w:rsidRPr="008E3E6C" w:rsidRDefault="008E3E6C" w:rsidP="008E3E6C">
      <w:pPr>
        <w:shd w:val="clear" w:color="auto" w:fill="FFFFFF"/>
        <w:spacing w:line="234" w:lineRule="atLeast"/>
        <w:jc w:val="both"/>
        <w:rPr>
          <w:color w:val="000000"/>
        </w:rPr>
      </w:pPr>
      <w:r w:rsidRPr="008E3E6C">
        <w:rPr>
          <w:color w:val="000000"/>
          <w:lang w:val="vi-VN"/>
        </w:rPr>
        <w:lastRenderedPageBreak/>
        <w:t>(2) Bản đăng ký tham gia thi đua xây dựng danh hiệu Gia đình văn hóa của hộ gia đình; Bảng tự đánh giá thực hiện tiêu chí bình xét Gia đình văn hóa (Mẫu số 01, Phụ lục ban hành kèm theo Nghị định số </w:t>
      </w:r>
      <w:hyperlink r:id="rId10" w:tgtFrame="_blank" w:tooltip="Nghị định 122/2018/NĐ-CP" w:history="1">
        <w:r w:rsidRPr="008E3E6C">
          <w:rPr>
            <w:color w:val="0E70C3"/>
            <w:lang w:val="vi-VN"/>
          </w:rPr>
          <w:t>122/2018/NĐ-CP</w:t>
        </w:r>
      </w:hyperlink>
      <w:r w:rsidRPr="008E3E6C">
        <w:rPr>
          <w:color w:val="000000"/>
          <w:lang w:val="vi-VN"/>
        </w:rPr>
        <w:t> ngày 17 tháng 9 năm 2018 của Chính phủ quy định về xét tặng danh hiệu “Gia đình văn hóa”; “Thôn văn hóa”, “Làng văn hóa”, “Ấp văn hóa”, “Bản văn hóa”, “Tổ dân phố văn hóa”).</w:t>
      </w:r>
    </w:p>
    <w:p w:rsidR="008E3E6C" w:rsidRPr="008E3E6C" w:rsidRDefault="008E3E6C" w:rsidP="008E3E6C">
      <w:pPr>
        <w:shd w:val="clear" w:color="auto" w:fill="FFFFFF"/>
        <w:spacing w:line="234" w:lineRule="atLeast"/>
        <w:jc w:val="both"/>
        <w:rPr>
          <w:color w:val="000000"/>
        </w:rPr>
      </w:pPr>
      <w:r w:rsidRPr="008E3E6C">
        <w:rPr>
          <w:color w:val="000000"/>
          <w:lang w:val="vi-VN"/>
        </w:rPr>
        <w:t>(3) Biên bản họp bình xét ở khu dân cư (Mẫu số 07, Phụ lục ban hành kèm theo Nghị định số </w:t>
      </w:r>
      <w:hyperlink r:id="rId11" w:tgtFrame="_blank" w:tooltip="Nghị định 122/2018/NĐ-CP" w:history="1">
        <w:r w:rsidRPr="008E3E6C">
          <w:rPr>
            <w:color w:val="0E70C3"/>
            <w:lang w:val="vi-VN"/>
          </w:rPr>
          <w:t>122/2018/NĐ-CP</w:t>
        </w:r>
      </w:hyperlink>
      <w:r w:rsidRPr="008E3E6C">
        <w:rPr>
          <w:color w:val="000000"/>
          <w:lang w:val="vi-VN"/>
        </w:rPr>
        <w:t> ngày 17 tháng 9 năm 2018 của Chính phủ quy định về xét tặng danh hiệu “Gia đình văn hóa”; “Thôn văn hóa”, “Làng văn hóa”, “Ấp văn hóa”, “Bản văn hóa”, “Tổ dân phố văn hóa”.</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Số lượng hồ sơ: 01 (bộ)</w:t>
      </w:r>
    </w:p>
    <w:p w:rsidR="008E3E6C" w:rsidRPr="008E3E6C" w:rsidRDefault="008E3E6C" w:rsidP="008E3E6C">
      <w:pPr>
        <w:shd w:val="clear" w:color="auto" w:fill="FFFFFF"/>
        <w:spacing w:before="120" w:after="120" w:line="234" w:lineRule="atLeast"/>
        <w:jc w:val="both"/>
        <w:rPr>
          <w:color w:val="000000"/>
        </w:rPr>
      </w:pPr>
      <w:r>
        <w:rPr>
          <w:b/>
          <w:bCs/>
          <w:color w:val="000000"/>
        </w:rPr>
        <w:t>2</w:t>
      </w:r>
      <w:r w:rsidRPr="008E3E6C">
        <w:rPr>
          <w:b/>
          <w:bCs/>
          <w:color w:val="000000"/>
          <w:lang w:val="vi-VN"/>
        </w:rPr>
        <w:t>.4. Thời hạn giải quyết</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Trong thời hạn 05 ngày làm việc, kể từ ngày nhận được hồ sơ hợp lệ, Chủ tịch Ủy ban nhân dân cấp xã quyết định tặng danh hiệu Gia đình văn hóa hàng năm.</w:t>
      </w:r>
    </w:p>
    <w:p w:rsidR="008E3E6C" w:rsidRPr="008E3E6C" w:rsidRDefault="008E3E6C" w:rsidP="008E3E6C">
      <w:pPr>
        <w:shd w:val="clear" w:color="auto" w:fill="FFFFFF"/>
        <w:spacing w:before="120" w:after="120" w:line="234" w:lineRule="atLeast"/>
        <w:jc w:val="both"/>
        <w:rPr>
          <w:color w:val="000000"/>
        </w:rPr>
      </w:pPr>
      <w:r>
        <w:rPr>
          <w:b/>
          <w:bCs/>
          <w:color w:val="000000"/>
        </w:rPr>
        <w:t>2</w:t>
      </w:r>
      <w:r w:rsidRPr="008E3E6C">
        <w:rPr>
          <w:b/>
          <w:bCs/>
          <w:color w:val="000000"/>
          <w:lang w:val="vi-VN"/>
        </w:rPr>
        <w:t>.5. Đối tượng thực hiện TTHC:</w:t>
      </w:r>
      <w:r w:rsidRPr="008E3E6C">
        <w:rPr>
          <w:color w:val="000000"/>
          <w:lang w:val="vi-VN"/>
        </w:rPr>
        <w:t> Tổ chức.</w:t>
      </w:r>
    </w:p>
    <w:p w:rsidR="008E3E6C" w:rsidRPr="008E3E6C" w:rsidRDefault="008E3E6C" w:rsidP="008E3E6C">
      <w:pPr>
        <w:shd w:val="clear" w:color="auto" w:fill="FFFFFF"/>
        <w:spacing w:before="120" w:after="120" w:line="234" w:lineRule="atLeast"/>
        <w:jc w:val="both"/>
        <w:rPr>
          <w:color w:val="000000"/>
        </w:rPr>
      </w:pPr>
      <w:r>
        <w:rPr>
          <w:b/>
          <w:bCs/>
          <w:color w:val="000000"/>
        </w:rPr>
        <w:t>2</w:t>
      </w:r>
      <w:r w:rsidRPr="008E3E6C">
        <w:rPr>
          <w:b/>
          <w:bCs/>
          <w:color w:val="000000"/>
          <w:lang w:val="vi-VN"/>
        </w:rPr>
        <w:t>.6. Cơ quan giải quyết TTHC:</w:t>
      </w:r>
      <w:r w:rsidRPr="008E3E6C">
        <w:rPr>
          <w:color w:val="000000"/>
          <w:lang w:val="vi-VN"/>
        </w:rPr>
        <w:t> Ủy ban nhân dân cấp xã.</w:t>
      </w:r>
    </w:p>
    <w:p w:rsidR="008E3E6C" w:rsidRPr="008E3E6C" w:rsidRDefault="008E3E6C" w:rsidP="008E3E6C">
      <w:pPr>
        <w:shd w:val="clear" w:color="auto" w:fill="FFFFFF"/>
        <w:spacing w:before="120" w:after="120" w:line="234" w:lineRule="atLeast"/>
        <w:jc w:val="both"/>
        <w:rPr>
          <w:color w:val="000000"/>
        </w:rPr>
      </w:pPr>
      <w:r>
        <w:rPr>
          <w:b/>
          <w:bCs/>
          <w:color w:val="000000"/>
        </w:rPr>
        <w:t>2</w:t>
      </w:r>
      <w:r w:rsidRPr="008E3E6C">
        <w:rPr>
          <w:b/>
          <w:bCs/>
          <w:color w:val="000000"/>
          <w:lang w:val="vi-VN"/>
        </w:rPr>
        <w:t>.7. Kết quả thực hiện TTHC:</w:t>
      </w:r>
      <w:r w:rsidRPr="008E3E6C">
        <w:rPr>
          <w:color w:val="000000"/>
          <w:lang w:val="vi-VN"/>
        </w:rPr>
        <w:t> Quyết định và Giấy công nhận Gia đình văn hóa.</w:t>
      </w:r>
    </w:p>
    <w:p w:rsidR="008E3E6C" w:rsidRPr="008E3E6C" w:rsidRDefault="008E3E6C" w:rsidP="008E3E6C">
      <w:pPr>
        <w:shd w:val="clear" w:color="auto" w:fill="FFFFFF"/>
        <w:spacing w:before="120" w:after="120" w:line="234" w:lineRule="atLeast"/>
        <w:jc w:val="both"/>
        <w:rPr>
          <w:color w:val="000000"/>
        </w:rPr>
      </w:pPr>
      <w:r>
        <w:rPr>
          <w:b/>
          <w:bCs/>
          <w:color w:val="000000"/>
        </w:rPr>
        <w:t>2</w:t>
      </w:r>
      <w:r w:rsidRPr="008E3E6C">
        <w:rPr>
          <w:b/>
          <w:bCs/>
          <w:color w:val="000000"/>
          <w:lang w:val="vi-VN"/>
        </w:rPr>
        <w:t>.8. Phí, lệ phí:</w:t>
      </w:r>
      <w:r w:rsidRPr="008E3E6C">
        <w:rPr>
          <w:color w:val="000000"/>
          <w:lang w:val="vi-VN"/>
        </w:rPr>
        <w:t> Không quy định</w:t>
      </w:r>
    </w:p>
    <w:p w:rsidR="008E3E6C" w:rsidRPr="008E3E6C" w:rsidRDefault="008E3E6C" w:rsidP="008E3E6C">
      <w:pPr>
        <w:shd w:val="clear" w:color="auto" w:fill="FFFFFF"/>
        <w:spacing w:before="120" w:after="120" w:line="234" w:lineRule="atLeast"/>
        <w:jc w:val="both"/>
        <w:rPr>
          <w:color w:val="000000"/>
        </w:rPr>
      </w:pPr>
      <w:r>
        <w:rPr>
          <w:b/>
          <w:bCs/>
          <w:color w:val="000000"/>
        </w:rPr>
        <w:t>2</w:t>
      </w:r>
      <w:r w:rsidRPr="008E3E6C">
        <w:rPr>
          <w:b/>
          <w:bCs/>
          <w:color w:val="000000"/>
          <w:lang w:val="vi-VN"/>
        </w:rPr>
        <w:t>.9. Tên mẫu đơn, tờ khai</w:t>
      </w:r>
    </w:p>
    <w:p w:rsidR="008E3E6C" w:rsidRPr="008E3E6C" w:rsidRDefault="008E3E6C" w:rsidP="008E3E6C">
      <w:pPr>
        <w:shd w:val="clear" w:color="auto" w:fill="FFFFFF"/>
        <w:spacing w:line="234" w:lineRule="atLeast"/>
        <w:jc w:val="both"/>
        <w:rPr>
          <w:color w:val="000000"/>
        </w:rPr>
      </w:pPr>
      <w:r w:rsidRPr="008E3E6C">
        <w:rPr>
          <w:color w:val="000000"/>
          <w:lang w:val="vi-VN"/>
        </w:rPr>
        <w:t>- Bản đăng ký tham gia thi đua xây dựng danh hiệu Gia đình văn hóa. (Mẫu số 01, Phụ lục ban hành kèm theo Nghị định số </w:t>
      </w:r>
      <w:hyperlink r:id="rId12" w:tgtFrame="_blank" w:tooltip="Nghị định 122/2018/NĐ-CP" w:history="1">
        <w:r w:rsidRPr="008E3E6C">
          <w:rPr>
            <w:color w:val="0E70C3"/>
            <w:lang w:val="vi-VN"/>
          </w:rPr>
          <w:t>122/2018/NĐ-CP</w:t>
        </w:r>
      </w:hyperlink>
      <w:r w:rsidRPr="008E3E6C">
        <w:rPr>
          <w:color w:val="000000"/>
          <w:lang w:val="vi-VN"/>
        </w:rPr>
        <w:t> ngày 17 tháng 9 năm 2018 của Chính phủ quy định về xét tặng danh hiệu “Gia đình văn hóa”; “Thôn văn hóa”, “Làng văn hóa”, “Ấp văn hóa”, “Bản văn hóa”, “Tổ dân phố văn hóa”).</w:t>
      </w:r>
    </w:p>
    <w:p w:rsidR="008E3E6C" w:rsidRPr="008E3E6C" w:rsidRDefault="008E3E6C" w:rsidP="008E3E6C">
      <w:pPr>
        <w:shd w:val="clear" w:color="auto" w:fill="FFFFFF"/>
        <w:spacing w:line="234" w:lineRule="atLeast"/>
        <w:jc w:val="both"/>
        <w:rPr>
          <w:color w:val="000000"/>
        </w:rPr>
      </w:pPr>
      <w:r w:rsidRPr="008E3E6C">
        <w:rPr>
          <w:color w:val="000000"/>
          <w:lang w:val="vi-VN"/>
        </w:rPr>
        <w:t>- Bảng tự đánh giá thực hiện tiêu chí bình xét Gia đình văn hóa. (Mẫu số 03, Phụ lục ban hành kèm theo Nghị định số </w:t>
      </w:r>
      <w:hyperlink r:id="rId13" w:tgtFrame="_blank" w:tooltip="Nghị định 122/2018/NĐ-CP" w:history="1">
        <w:r w:rsidRPr="008E3E6C">
          <w:rPr>
            <w:color w:val="0E70C3"/>
            <w:lang w:val="vi-VN"/>
          </w:rPr>
          <w:t>122/2018/NĐ-CP</w:t>
        </w:r>
      </w:hyperlink>
      <w:r w:rsidRPr="008E3E6C">
        <w:rPr>
          <w:color w:val="000000"/>
          <w:lang w:val="vi-VN"/>
        </w:rPr>
        <w:t> ngày 17 tháng 9 năm 2018 của Chính phủ quy định về xét tặng danh hiệu “Gia đình văn hóa”; “Thôn văn hóa”, “Làng văn hóa”, “Ấp văn hóa”, “Bản văn hóa”, “Tổ dân phố văn hóa”).</w:t>
      </w:r>
    </w:p>
    <w:p w:rsidR="008E3E6C" w:rsidRPr="008E3E6C" w:rsidRDefault="008E3E6C" w:rsidP="008E3E6C">
      <w:pPr>
        <w:shd w:val="clear" w:color="auto" w:fill="FFFFFF"/>
        <w:spacing w:line="234" w:lineRule="atLeast"/>
        <w:jc w:val="both"/>
        <w:rPr>
          <w:color w:val="000000"/>
        </w:rPr>
      </w:pPr>
      <w:r w:rsidRPr="008E3E6C">
        <w:rPr>
          <w:color w:val="000000"/>
          <w:lang w:val="vi-VN"/>
        </w:rPr>
        <w:t>- Biên bản họp bình xét danh hiệu Gia đình văn hóa. (Mẫu số 07, Phụ lục ban hành kèm theo Nghị định số </w:t>
      </w:r>
      <w:hyperlink r:id="rId14" w:tgtFrame="_blank" w:tooltip="Nghị định 122/2018/NĐ-CP" w:history="1">
        <w:r w:rsidRPr="008E3E6C">
          <w:rPr>
            <w:color w:val="0E70C3"/>
            <w:lang w:val="vi-VN"/>
          </w:rPr>
          <w:t>122/2018/NĐ-CP</w:t>
        </w:r>
      </w:hyperlink>
      <w:r w:rsidRPr="008E3E6C">
        <w:rPr>
          <w:color w:val="000000"/>
          <w:lang w:val="vi-VN"/>
        </w:rPr>
        <w:t> ngày 17 tháng 9 năm 2018 của Chính phủ quy định về xét tặng danh hiệu “Gia đình văn hóa”; “Thôn văn hóa”, “Làng văn hóa”, “Ấp văn hóa”, “Bản văn hóa”, “Tổ dân phố văn hóa”).</w:t>
      </w:r>
    </w:p>
    <w:p w:rsidR="008E3E6C" w:rsidRPr="008E3E6C" w:rsidRDefault="008E3E6C" w:rsidP="008E3E6C">
      <w:pPr>
        <w:shd w:val="clear" w:color="auto" w:fill="FFFFFF"/>
        <w:spacing w:line="234" w:lineRule="atLeast"/>
        <w:jc w:val="both"/>
        <w:rPr>
          <w:color w:val="000000"/>
        </w:rPr>
      </w:pPr>
      <w:r w:rsidRPr="008E3E6C">
        <w:rPr>
          <w:color w:val="000000"/>
          <w:lang w:val="vi-VN"/>
        </w:rPr>
        <w:t>- Quyết định công nhận danh hiệu Gia đình văn hóa. (Mẫu số 11, Phụ lục ban hành kèm theo Nghị định số </w:t>
      </w:r>
      <w:hyperlink r:id="rId15" w:tgtFrame="_blank" w:tooltip="Nghị định 122/2018/NĐ-CP" w:history="1">
        <w:r w:rsidRPr="008E3E6C">
          <w:rPr>
            <w:color w:val="0E70C3"/>
            <w:lang w:val="vi-VN"/>
          </w:rPr>
          <w:t>122/2018/NĐ-CP</w:t>
        </w:r>
      </w:hyperlink>
      <w:r w:rsidRPr="008E3E6C">
        <w:rPr>
          <w:color w:val="000000"/>
          <w:lang w:val="vi-VN"/>
        </w:rPr>
        <w:t> ngày 17 tháng 9 năm 2018 của Chính phủ quy định về xét tặng danh hiệu “Gia đình văn hóa”; “Thôn văn hóa”, “Làng văn hóa”, “Ấp văn hóa”, “Bản văn hóa”, “Tổ dân phố văn hóa”).</w:t>
      </w:r>
    </w:p>
    <w:p w:rsidR="008E3E6C" w:rsidRPr="008E3E6C" w:rsidRDefault="008E3E6C" w:rsidP="008E3E6C">
      <w:pPr>
        <w:shd w:val="clear" w:color="auto" w:fill="FFFFFF"/>
        <w:spacing w:before="120" w:after="120" w:line="234" w:lineRule="atLeast"/>
        <w:jc w:val="both"/>
        <w:rPr>
          <w:color w:val="000000"/>
        </w:rPr>
      </w:pPr>
      <w:r>
        <w:rPr>
          <w:b/>
          <w:bCs/>
          <w:color w:val="000000"/>
        </w:rPr>
        <w:t>2</w:t>
      </w:r>
      <w:r w:rsidRPr="008E3E6C">
        <w:rPr>
          <w:b/>
          <w:bCs/>
          <w:color w:val="000000"/>
          <w:lang w:val="vi-VN"/>
        </w:rPr>
        <w:t>.10. Yêu cầu, điều kiện thực hiện thủ tục hành chính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lastRenderedPageBreak/>
        <w:t>- Điều kiện 1. Gương mẫu chấp hành chủ trương, chính sách của Đảng; pháp luật của Nhà nước; tích cực tham gia các phong trào thi đua của địa phương nơi cư trú, gồm các tiêu chí sau:</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Các thành viên trong gia đình chấp hành các quy định của pháp luật; không bị xử lý kỷ luật tại nơi làm việc và học tập;</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Chấp hành hương ước, quy ước của cộng đồng nơi cư trú;</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Treo Quốc kỳ trong những ngày lễ, sự kiện chính trị của đất nước theo quy định;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Có tham gia một trong các hoạt động văn hóa hoặc văn nghệ ở nơi cư trú; thường xuyên luyện tập thể dục, thể thao;</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Thực hiện nếp sống văn minh trong việc cưới, việc tang và lễ hội theo quy định;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Tham gia bảo vệ di tích lịch sử - văn hóa, danh lam thắng cảnh, cảnh quan thiên nhiên của địa phương;</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Thực hiện các quy định về vệ sinh môi trường, đổ rác và chất thải đúng giờ, đúng nơi quy định;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Tham gia đầy đủ các phong trào từ thiện, nhân đạo, đền ơn đáp nghĩa, khuyến học khuyến tài; sinh hoạt cộng đồng ở nơi cư trú;</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Không vi phạm các quy định về vệ sinh an toàn thực phẩm, phòng chống dịch bệnh;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Không vi phạm quy định phòng, chống cháy nổ;</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Không vi phạm pháp luật về trật tự, an toàn giao thông như: Lấn chiếm lòng đường, hè phố, tham gia giao thông không đúng quy định.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Điều kiện 2. Gia đình hòa thuận, hạnh phúc, tiến bộ; tương trợ giúp đỡ mọi người trong cộng đồng, gồm các tiêu chí sau:</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Ông, bà, cha, mẹ và các thành viên trong gia đình được quan tâm, chăm sóc, phụng dưỡng;</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Hôn nhân tự nguyện, tiến bộ, một vợ một chồng, bình đẳng, hòa thuận, thủy chung;</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Thực hiện tốt chính sách dân số; thực hiện bình đẳng giới;</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Các thành viên trong gia đình tham gia bảo hiểm y tế và được chăm sóc sức khỏe;</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Các thành viên trong gia đình có nếp sống lành mạnh, văn minh, ứng xử có văn hóa trong gia đình, cộng đồng và xã hội;</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Tương trợ, giúp đỡ mọi người trong cộng đồng khi khó khăn, hoạn nạn.</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Điều kiện 3. Tổ chức lao động, sản xuất, kinh doanh, công tác, học tập đạt năng suất, chất lượng và hiệu quả, gồm các tiêu chí sau:</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Kinh tế gia đình ổn định và phát triển từ nguồn thu nhập chính đáng;</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lastRenderedPageBreak/>
        <w:t>+ Tham gia các chương trình, kế hoạch phát triển kinh tế, văn hóa - xã hội do địa phương tổ chức;</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Người trong độ tuổi lao động tích cực làm việc và có thu nhập chính đáng;</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Trẻ em trong độ tuổi đi học được đến trường;</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Sử dụng nước sạch;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Có công trình phụ hợp vệ sinh;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Có phương tiện nghe, nhìn và thường xuyên được tiếp cận thông tin kinh tế, văn hóa - xã hội.</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Điều kiện 4. Thành viên trong gia đình không vi phạm một trong các trường hợp sau:</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Bị truy cứu trách nhiệm hình sự hoặc bị áp dụng các biện pháp xử lý hành chính theo quy định của Luật xử lý vi phạm hành chính;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Không hoàn thành nghĩa vụ quân sự và nghĩa vụ nộp thuế;</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Bị xử phạt vi phạm hành chính trong lĩnh vực xây dựng; phòng cháy, chữa cháy và bảo vệ môi trường;</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Có tảo hôn hoặc hôn nhân cận huyết thống;</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Có bạo lực gia đình bị xử phạt hành chính;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Mắc các tệ nạn xã hội, ma túy, mại dâm, trộm cắp, tổ chức đánh bạc hoặc đánh bạc;</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Tham gia tụ tập đông người gây mất an ninh trật tự, an toàn xã hội.</w:t>
      </w:r>
    </w:p>
    <w:p w:rsidR="008E3E6C" w:rsidRPr="008E3E6C" w:rsidRDefault="008E3E6C" w:rsidP="008E3E6C">
      <w:pPr>
        <w:shd w:val="clear" w:color="auto" w:fill="FFFFFF"/>
        <w:spacing w:before="120" w:after="120" w:line="234" w:lineRule="atLeast"/>
        <w:jc w:val="both"/>
        <w:rPr>
          <w:color w:val="000000"/>
        </w:rPr>
      </w:pPr>
      <w:r>
        <w:rPr>
          <w:b/>
          <w:bCs/>
          <w:color w:val="000000"/>
        </w:rPr>
        <w:t>2</w:t>
      </w:r>
      <w:r w:rsidRPr="008E3E6C">
        <w:rPr>
          <w:b/>
          <w:bCs/>
          <w:color w:val="000000"/>
          <w:lang w:val="vi-VN"/>
        </w:rPr>
        <w:t>.11. Căn cứ pháp lý của TTHC</w:t>
      </w:r>
    </w:p>
    <w:p w:rsidR="008E3E6C" w:rsidRPr="008E3E6C" w:rsidRDefault="008E3E6C" w:rsidP="008E3E6C">
      <w:pPr>
        <w:shd w:val="clear" w:color="auto" w:fill="FFFFFF"/>
        <w:spacing w:line="234" w:lineRule="atLeast"/>
        <w:jc w:val="both"/>
        <w:rPr>
          <w:color w:val="000000"/>
        </w:rPr>
      </w:pPr>
      <w:r w:rsidRPr="008E3E6C">
        <w:rPr>
          <w:color w:val="000000"/>
          <w:lang w:val="vi-VN"/>
        </w:rPr>
        <w:t>Nghị định số </w:t>
      </w:r>
      <w:hyperlink r:id="rId16" w:tgtFrame="_blank" w:tooltip="Nghị định 122/2018/NĐ-CP" w:history="1">
        <w:r w:rsidRPr="008E3E6C">
          <w:rPr>
            <w:color w:val="0E70C3"/>
            <w:lang w:val="vi-VN"/>
          </w:rPr>
          <w:t>122/2018/NĐ-CP</w:t>
        </w:r>
      </w:hyperlink>
      <w:r w:rsidRPr="008E3E6C">
        <w:rPr>
          <w:color w:val="000000"/>
          <w:lang w:val="vi-VN"/>
        </w:rPr>
        <w:t>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8E3E6C" w:rsidRPr="008E3E6C" w:rsidRDefault="008E3E6C" w:rsidP="008E3E6C">
      <w:pPr>
        <w:shd w:val="clear" w:color="auto" w:fill="FFFFFF"/>
        <w:spacing w:before="120" w:after="120" w:line="234" w:lineRule="atLeast"/>
        <w:jc w:val="both"/>
        <w:rPr>
          <w:color w:val="000000"/>
        </w:rPr>
      </w:pPr>
      <w:r w:rsidRPr="008E3E6C">
        <w:rPr>
          <w:color w:val="000000"/>
        </w:rPr>
        <w:t> </w:t>
      </w:r>
    </w:p>
    <w:p w:rsidR="008E3E6C" w:rsidRPr="008E3E6C" w:rsidRDefault="008E3E6C" w:rsidP="008E3E6C">
      <w:pPr>
        <w:shd w:val="clear" w:color="auto" w:fill="FFFFFF"/>
        <w:spacing w:before="120" w:after="120" w:line="234" w:lineRule="atLeast"/>
        <w:jc w:val="both"/>
        <w:rPr>
          <w:color w:val="000000"/>
        </w:rPr>
      </w:pPr>
      <w:r w:rsidRPr="008E3E6C">
        <w:rPr>
          <w:b/>
          <w:bCs/>
          <w:color w:val="000000"/>
          <w:lang w:val="vi-VN"/>
        </w:rPr>
        <w:t>Mẫu đơn, tờ khai:</w:t>
      </w:r>
    </w:p>
    <w:p w:rsidR="008E3E6C" w:rsidRPr="008E3E6C" w:rsidRDefault="008E3E6C" w:rsidP="008E3E6C">
      <w:pPr>
        <w:shd w:val="clear" w:color="auto" w:fill="FFFFFF"/>
        <w:spacing w:before="120" w:after="120" w:line="234" w:lineRule="atLeast"/>
        <w:jc w:val="both"/>
        <w:rPr>
          <w:color w:val="000000"/>
        </w:rPr>
      </w:pPr>
      <w:r w:rsidRPr="008E3E6C">
        <w:rPr>
          <w:b/>
          <w:bCs/>
          <w:color w:val="000000"/>
          <w:lang w:val="vi-VN"/>
        </w:rPr>
        <w:t>Mẫu số 01: Bản đăng ký tham gia thi đua xây dựng danh hiệu Gia đình văn hóa.</w:t>
      </w:r>
    </w:p>
    <w:p w:rsidR="008E3E6C" w:rsidRPr="008E3E6C" w:rsidRDefault="008E3E6C" w:rsidP="008E3E6C">
      <w:pPr>
        <w:shd w:val="clear" w:color="auto" w:fill="FFFFFF"/>
        <w:spacing w:before="120" w:after="120" w:line="234" w:lineRule="atLeast"/>
        <w:jc w:val="center"/>
        <w:rPr>
          <w:color w:val="000000"/>
        </w:rPr>
      </w:pPr>
      <w:r w:rsidRPr="008E3E6C">
        <w:rPr>
          <w:b/>
          <w:bCs/>
          <w:color w:val="000000"/>
          <w:lang w:val="vi-VN"/>
        </w:rPr>
        <w:t>CỘNG HÒA XÃ HỘI CHỦ NGHĨA VIỆT NAM</w:t>
      </w:r>
      <w:r w:rsidRPr="008E3E6C">
        <w:rPr>
          <w:b/>
          <w:bCs/>
          <w:color w:val="000000"/>
          <w:lang w:val="vi-VN"/>
        </w:rPr>
        <w:br/>
        <w:t>Độc lập - Tự do - Hạnh phúc</w:t>
      </w:r>
      <w:r w:rsidRPr="008E3E6C">
        <w:rPr>
          <w:b/>
          <w:bCs/>
          <w:color w:val="000000"/>
          <w:lang w:val="vi-VN"/>
        </w:rPr>
        <w:br/>
        <w:t>---------------</w:t>
      </w:r>
    </w:p>
    <w:p w:rsidR="008E3E6C" w:rsidRPr="008E3E6C" w:rsidRDefault="008E3E6C" w:rsidP="008E3E6C">
      <w:pPr>
        <w:shd w:val="clear" w:color="auto" w:fill="FFFFFF"/>
        <w:spacing w:before="120" w:after="120" w:line="234" w:lineRule="atLeast"/>
        <w:jc w:val="center"/>
        <w:rPr>
          <w:color w:val="000000"/>
        </w:rPr>
      </w:pPr>
      <w:r w:rsidRPr="008E3E6C">
        <w:rPr>
          <w:i/>
          <w:iCs/>
          <w:color w:val="000000"/>
          <w:lang w:val="vi-VN"/>
        </w:rPr>
        <w:t>……, ngày  tháng  năm 20..</w:t>
      </w:r>
    </w:p>
    <w:p w:rsidR="008E3E6C" w:rsidRPr="008E3E6C" w:rsidRDefault="008E3E6C" w:rsidP="008E3E6C">
      <w:pPr>
        <w:shd w:val="clear" w:color="auto" w:fill="FFFFFF"/>
        <w:spacing w:before="120" w:after="120" w:line="234" w:lineRule="atLeast"/>
        <w:jc w:val="center"/>
        <w:rPr>
          <w:color w:val="000000"/>
        </w:rPr>
      </w:pPr>
      <w:r w:rsidRPr="008E3E6C">
        <w:rPr>
          <w:b/>
          <w:bCs/>
          <w:color w:val="000000"/>
          <w:lang w:val="vi-VN"/>
        </w:rPr>
        <w:t>BẢN ĐĂNG KÝ THAM GIA THI ĐUA XÂY DỰNG DANH HIỆU GIA ĐÌNH VĂN HÓA</w:t>
      </w:r>
    </w:p>
    <w:p w:rsidR="008E3E6C" w:rsidRPr="008E3E6C" w:rsidRDefault="008E3E6C" w:rsidP="008E3E6C">
      <w:pPr>
        <w:shd w:val="clear" w:color="auto" w:fill="FFFFFF"/>
        <w:spacing w:before="120" w:after="120" w:line="234" w:lineRule="atLeast"/>
        <w:jc w:val="center"/>
        <w:rPr>
          <w:color w:val="000000"/>
        </w:rPr>
      </w:pPr>
      <w:r w:rsidRPr="008E3E6C">
        <w:rPr>
          <w:b/>
          <w:bCs/>
          <w:color w:val="000000"/>
          <w:lang w:val="vi-VN"/>
        </w:rPr>
        <w:t>NĂM....</w:t>
      </w:r>
    </w:p>
    <w:p w:rsidR="008E3E6C" w:rsidRPr="008E3E6C" w:rsidRDefault="008E3E6C" w:rsidP="008E3E6C">
      <w:pPr>
        <w:shd w:val="clear" w:color="auto" w:fill="FFFFFF"/>
        <w:spacing w:before="120" w:after="120" w:line="234" w:lineRule="atLeast"/>
        <w:ind w:firstLine="720"/>
        <w:jc w:val="both"/>
        <w:rPr>
          <w:color w:val="000000"/>
        </w:rPr>
      </w:pPr>
      <w:r w:rsidRPr="008E3E6C">
        <w:rPr>
          <w:color w:val="000000"/>
          <w:lang w:val="vi-VN"/>
        </w:rPr>
        <w:lastRenderedPageBreak/>
        <w:t>Kính gửi:……………………………………………</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8E3E6C" w:rsidRPr="008E3E6C" w:rsidRDefault="008E3E6C" w:rsidP="008E3E6C">
      <w:pPr>
        <w:shd w:val="clear" w:color="auto" w:fill="FFFFFF"/>
        <w:spacing w:line="234" w:lineRule="atLeast"/>
        <w:jc w:val="both"/>
        <w:rPr>
          <w:color w:val="000000"/>
        </w:rPr>
      </w:pPr>
      <w:r w:rsidRPr="008E3E6C">
        <w:rPr>
          <w:color w:val="000000"/>
          <w:lang w:val="vi-VN"/>
        </w:rPr>
        <w:t>Thực hiện Nghị định số </w:t>
      </w:r>
      <w:hyperlink r:id="rId17" w:tgtFrame="_blank" w:tooltip="Nghị định 122/2018/NĐ-CP" w:history="1">
        <w:r w:rsidRPr="008E3E6C">
          <w:rPr>
            <w:color w:val="0E70C3"/>
            <w:lang w:val="vi-VN"/>
          </w:rPr>
          <w:t>122/2018/NĐ-CP</w:t>
        </w:r>
      </w:hyperlink>
      <w:r w:rsidRPr="008E3E6C">
        <w:rPr>
          <w:color w:val="000000"/>
          <w:lang w:val="vi-VN"/>
        </w:rPr>
        <w:t> ngày 17 tháng 9 năm 2018 của Chính phủ quy định về xét tặng danh hiệu “Gia đình văn hóa”; “Thôn văn hóa”, “Làng văn hóa”, “Ấp văn hóa”, “Bản văn hóa”, “Tổ dân phố văn hóa”;</w:t>
      </w:r>
    </w:p>
    <w:p w:rsidR="008E3E6C" w:rsidRPr="008E3E6C" w:rsidRDefault="008E3E6C" w:rsidP="008E3E6C">
      <w:pPr>
        <w:shd w:val="clear" w:color="auto" w:fill="FFFFFF"/>
        <w:spacing w:before="120" w:after="120" w:line="234" w:lineRule="atLeast"/>
        <w:jc w:val="both"/>
        <w:rPr>
          <w:color w:val="000000"/>
        </w:rPr>
      </w:pPr>
      <w:r>
        <w:rPr>
          <w:color w:val="000000"/>
          <w:lang w:val="vi-VN"/>
        </w:rPr>
        <w:t>Hộ gia đình: ………………………</w:t>
      </w:r>
      <w:r w:rsidRPr="008E3E6C">
        <w:rPr>
          <w:color w:val="000000"/>
          <w:lang w:val="vi-VN"/>
        </w:rPr>
        <w:t>…………………………………………………………</w:t>
      </w:r>
    </w:p>
    <w:p w:rsidR="008E3E6C" w:rsidRPr="008E3E6C" w:rsidRDefault="008E3E6C" w:rsidP="008E3E6C">
      <w:pPr>
        <w:shd w:val="clear" w:color="auto" w:fill="FFFFFF"/>
        <w:spacing w:before="120" w:after="120" w:line="234" w:lineRule="atLeast"/>
        <w:jc w:val="both"/>
        <w:rPr>
          <w:color w:val="000000"/>
        </w:rPr>
      </w:pPr>
      <w:r>
        <w:rPr>
          <w:color w:val="000000"/>
          <w:lang w:val="vi-VN"/>
        </w:rPr>
        <w:t>Địa chỉ: ……………………</w:t>
      </w:r>
      <w:r w:rsidRPr="008E3E6C">
        <w:rPr>
          <w:color w:val="000000"/>
          <w:lang w:val="vi-VN"/>
        </w:rPr>
        <w:t>…………………………………………………………………</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Đăng ký tham gia thi đua xây dựng danh hiệu “Gia đình văn hóa” năm...</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Đề nghị thôn (làng, ấp, bản, tổ dân phố) theo dõi quá trình phấn đấu của hộ gia đình: …………trong năm.../.</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8"/>
        <w:gridCol w:w="5625"/>
      </w:tblGrid>
      <w:tr w:rsidR="008E3E6C" w:rsidRPr="008E3E6C" w:rsidTr="008E3E6C">
        <w:trPr>
          <w:tblCellSpacing w:w="0" w:type="dxa"/>
        </w:trPr>
        <w:tc>
          <w:tcPr>
            <w:tcW w:w="2250" w:type="pct"/>
            <w:shd w:val="clear" w:color="auto" w:fill="FFFFFF"/>
            <w:hideMark/>
          </w:tcPr>
          <w:p w:rsidR="008E3E6C" w:rsidRPr="008E3E6C" w:rsidRDefault="008E3E6C" w:rsidP="008E3E6C">
            <w:pPr>
              <w:spacing w:before="120" w:after="120" w:line="234" w:lineRule="atLeast"/>
              <w:jc w:val="center"/>
              <w:rPr>
                <w:color w:val="000000"/>
              </w:rPr>
            </w:pPr>
            <w:r w:rsidRPr="008E3E6C">
              <w:rPr>
                <w:b/>
                <w:bCs/>
                <w:color w:val="000000"/>
                <w:lang w:val="vi-VN"/>
              </w:rPr>
              <w:t>TM. KHU DÂN CƯ</w:t>
            </w:r>
            <w:r w:rsidRPr="008E3E6C">
              <w:rPr>
                <w:b/>
                <w:bCs/>
                <w:color w:val="000000"/>
                <w:lang w:val="vi-VN"/>
              </w:rPr>
              <w:br/>
            </w:r>
            <w:r w:rsidRPr="008E3E6C">
              <w:rPr>
                <w:i/>
                <w:iCs/>
                <w:color w:val="000000"/>
                <w:lang w:val="vi-VN"/>
              </w:rPr>
              <w:t>(Ký, ghi rõ họ tên)</w:t>
            </w:r>
          </w:p>
        </w:tc>
        <w:tc>
          <w:tcPr>
            <w:tcW w:w="2700" w:type="pct"/>
            <w:shd w:val="clear" w:color="auto" w:fill="FFFFFF"/>
            <w:hideMark/>
          </w:tcPr>
          <w:p w:rsidR="008E3E6C" w:rsidRPr="008E3E6C" w:rsidRDefault="008E3E6C" w:rsidP="008E3E6C">
            <w:pPr>
              <w:spacing w:before="120" w:after="120" w:line="234" w:lineRule="atLeast"/>
              <w:jc w:val="center"/>
              <w:rPr>
                <w:color w:val="000000"/>
              </w:rPr>
            </w:pPr>
            <w:r w:rsidRPr="008E3E6C">
              <w:rPr>
                <w:b/>
                <w:bCs/>
                <w:color w:val="000000"/>
                <w:lang w:val="vi-VN"/>
              </w:rPr>
              <w:t>CHỦ HỘ</w:t>
            </w:r>
            <w:r w:rsidRPr="008E3E6C">
              <w:rPr>
                <w:b/>
                <w:bCs/>
                <w:color w:val="000000"/>
                <w:lang w:val="vi-VN"/>
              </w:rPr>
              <w:br/>
            </w:r>
            <w:r w:rsidRPr="008E3E6C">
              <w:rPr>
                <w:i/>
                <w:iCs/>
                <w:color w:val="000000"/>
                <w:lang w:val="vi-VN"/>
              </w:rPr>
              <w:t>(Ký, ghi rõ họ tên)</w:t>
            </w:r>
          </w:p>
        </w:tc>
      </w:tr>
    </w:tbl>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w:t>
      </w:r>
    </w:p>
    <w:p w:rsidR="008E3E6C" w:rsidRPr="008E3E6C" w:rsidRDefault="008E3E6C" w:rsidP="008E3E6C">
      <w:pPr>
        <w:shd w:val="clear" w:color="auto" w:fill="FFFFFF"/>
        <w:spacing w:before="120" w:after="120" w:line="234" w:lineRule="atLeast"/>
        <w:jc w:val="both"/>
        <w:rPr>
          <w:color w:val="000000"/>
        </w:rPr>
      </w:pPr>
      <w:r w:rsidRPr="008E3E6C">
        <w:rPr>
          <w:b/>
          <w:bCs/>
          <w:color w:val="000000"/>
          <w:lang w:val="vi-VN"/>
        </w:rPr>
        <w:t>Mẫu số 03: Bảng tự đánh giá thực hiện tiêu chí bình xét Gia đình văn hóa.</w:t>
      </w:r>
    </w:p>
    <w:p w:rsidR="008E3E6C" w:rsidRPr="008E3E6C" w:rsidRDefault="008E3E6C" w:rsidP="008E3E6C">
      <w:pPr>
        <w:shd w:val="clear" w:color="auto" w:fill="FFFFFF"/>
        <w:spacing w:before="120" w:after="120" w:line="234" w:lineRule="atLeast"/>
        <w:jc w:val="both"/>
        <w:rPr>
          <w:color w:val="000000"/>
        </w:rPr>
      </w:pPr>
      <w:r w:rsidRPr="008E3E6C">
        <w:rPr>
          <w:b/>
          <w:bCs/>
          <w:color w:val="000000"/>
          <w:lang w:val="vi-VN"/>
        </w:rPr>
        <w:t>BẢNG TỰ ĐÁNH GIÁ THỰC HIỆN TIÊU CHÍ BÌNH XÉT GIA ĐÌNH VĂN HÓA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0"/>
        <w:gridCol w:w="7501"/>
        <w:gridCol w:w="1056"/>
        <w:gridCol w:w="1056"/>
      </w:tblGrid>
      <w:tr w:rsidR="008E3E6C" w:rsidRPr="008E3E6C" w:rsidTr="008E3E6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b/>
                <w:bCs/>
                <w:color w:val="000000"/>
                <w:lang w:val="vi-VN"/>
              </w:rPr>
              <w:t> </w:t>
            </w:r>
          </w:p>
        </w:tc>
        <w:tc>
          <w:tcPr>
            <w:tcW w:w="3550" w:type="pct"/>
            <w:tcBorders>
              <w:top w:val="single" w:sz="8" w:space="0" w:color="auto"/>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b/>
                <w:bCs/>
                <w:color w:val="000000"/>
                <w:lang w:val="vi-VN"/>
              </w:rPr>
              <w:t>Tiêu chí</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b/>
                <w:bCs/>
                <w:color w:val="000000"/>
                <w:lang w:val="vi-VN"/>
              </w:rPr>
              <w:t>Có</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b/>
                <w:bCs/>
                <w:color w:val="000000"/>
                <w:lang w:val="vi-VN"/>
              </w:rPr>
              <w:t>Không</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b/>
                <w:bCs/>
                <w:color w:val="000000"/>
                <w:lang w:val="vi-VN"/>
              </w:rPr>
              <w:t>I</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b/>
                <w:bCs/>
                <w:color w:val="000000"/>
                <w:lang w:val="vi-VN"/>
              </w:rPr>
              <w:t>Thành viên trong gia đình vi phạm một trong các trường hợp:</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1</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Bị truy cứu trách nhiệm hình sự hoặc bị áp dụng các biện pháp xử lý hành chính theo quy định của Luật Xử lý vi phạm hành chính.</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2</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Không hoàn thành nghĩa vụ quân sự và nghĩa vụ nộp thuế.</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3</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Bị xử phạt vi phạm hành chính trong lĩnh vực xây dựng; phòng cháy, chữa cháy; bảo vệ môi trường.</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4</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Tảo hôn hoặc hôn nhân cận huyết thống.</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5</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Có hành vi bạo lực gia đình bị xử phạt hành chính.</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6</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Mắc tệ nạn xã hội, ma túy, mại dâm, trộm cắp, tổ chức đánh bạc hoặc đánh bạc.</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lastRenderedPageBreak/>
              <w:t>7</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Tham gia tụ tập đông người gây mất an ninh trật tự, an toàn xã hội.</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b/>
                <w:bCs/>
                <w:color w:val="000000"/>
                <w:lang w:val="vi-VN"/>
              </w:rPr>
              <w:t>II</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b/>
                <w:bCs/>
                <w:color w:val="000000"/>
                <w:lang w:val="vi-VN"/>
              </w:rPr>
              <w:t>Tự đánh giá thực hiện tiêu chí</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1</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Các thành viên trong gia đình chấp hành các quy định của pháp luật, không bị xử lý kỷ luật tại nơi làm việc và học tập</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2</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Thực hiện hương ước, quy ước của cộng đồng nơi cư trú</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3</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Treo Quốc kỳ trong những ngày lễ, sự kiện chính trị của đất nước theo quy định</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4</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Tham gia các hoạt động văn hóa hoặc văn nghệ ở nơi cư trú, thường xuyên luyện tập thể dục, thể thao</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5</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Thực hiện nếp sống văn minh trong việc cưới, việc tang và lễ hội theo quy định.</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6</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Tham gia bảo vệ di tích lịch sử - văn hóa, danh lam thắng cảnh, cảnh quan thiên nhiên của địa phương</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7</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Thực hiện các quy định về vệ sinh môi trường, đổ rác và chất thải đúng giờ, đúng nơi quy định</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8</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Tham gia các phong trào từ thiện, nhân đạo, đền ơn đáp nghĩa, khuyến học khuyến tài; sinh hoạt cộng đồng ở nơi cư trú.</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9</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Chấp hành quy định về vệ sinh an toàn thực phẩm, phòng chống dịch bệnh;</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10</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Chấp hành quy định phòng, chống cháy nổ.</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11</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Không lấn chiếm lòng đường, hè phố; đảm bảo trật tự, an toàn giao thông theo quy định của pháp luật.</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12</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Ông, bà, cha, mẹ và các thành viên khác trong gia đình được quan tâm, chăm sóc.</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13</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Hôn nhân tự nguyện, tiến bộ, một vợ một chồng, bình đẳng, hòa thuận, thủy chung.</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14</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Thực hiện chính sách dân số và bình đẳng giới.</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lastRenderedPageBreak/>
              <w:t>15</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Các thành viên trong gia đình tham gia bảo hiểm y tế và được chăm sóc sức khỏe.</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16</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Các thành viên trong gia đình có nếp sống lành mạnh, văn minh, ứng xử có văn hóa trong gia đình, cộng đồng và xã hội.</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17</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Tương trợ, giúp đỡ mọi người trong cộng đồng khi khó khăn, hoạn nạn.</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18</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Kinh tế gia đình ổn định và phát triển từ nguồn thu nhập hợp pháp.</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19</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Tham gia các chương trình, kế hoạch phát triển kinh tế, văn hóa - xã hội do địa phương tổ chức.</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20</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Người trong độ tuổi lao động có việc làm và thu nhập hợp pháp.</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21</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Trẻ em trong độ tuổi đi học được đến trường.</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22</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Sử dụng nước sạch trong sinh hoạt, sản xuất, kinh doanh.</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23</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Có công trình phụ hợp vệ sinh.</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24</w:t>
            </w:r>
          </w:p>
        </w:tc>
        <w:tc>
          <w:tcPr>
            <w:tcW w:w="35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Có phương tiện nghe, nhìn và thường xuyên tiếp cận thông tin kinh tế, văn hóa - xã hội.</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bl>
    <w:p w:rsidR="008E3E6C" w:rsidRPr="008E3E6C" w:rsidRDefault="008E3E6C" w:rsidP="008E3E6C">
      <w:pPr>
        <w:shd w:val="clear" w:color="auto" w:fill="FFFFFF"/>
        <w:spacing w:before="120" w:after="120" w:line="234" w:lineRule="atLeast"/>
        <w:jc w:val="both"/>
        <w:rPr>
          <w:color w:val="000000"/>
        </w:rPr>
      </w:pPr>
      <w:r w:rsidRPr="008E3E6C">
        <w:rPr>
          <w:b/>
          <w:bCs/>
          <w:color w:val="000000"/>
          <w:lang w:val="vi-VN"/>
        </w:rPr>
        <w:t>Ghi chú:</w:t>
      </w:r>
      <w:r w:rsidRPr="008E3E6C">
        <w:rPr>
          <w:color w:val="000000"/>
          <w:lang w:val="vi-VN"/>
        </w:rPr>
        <w:t> Căn cứ việc thực hiện các tiêu chí, hộ gia đình lựa chọn đánh dấu (x) vào ô “có” hoặc “không”.</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w:t>
      </w:r>
    </w:p>
    <w:p w:rsidR="008E3E6C" w:rsidRPr="008E3E6C" w:rsidRDefault="008E3E6C" w:rsidP="008E3E6C">
      <w:pPr>
        <w:shd w:val="clear" w:color="auto" w:fill="FFFFFF"/>
        <w:spacing w:before="120" w:after="120" w:line="234" w:lineRule="atLeast"/>
        <w:jc w:val="center"/>
        <w:rPr>
          <w:color w:val="000000"/>
        </w:rPr>
      </w:pPr>
      <w:r w:rsidRPr="008E3E6C">
        <w:rPr>
          <w:b/>
          <w:bCs/>
          <w:color w:val="000000"/>
          <w:lang w:val="vi-VN"/>
        </w:rPr>
        <w:t>Mẫu số 07: Biên bản họp bình xét danh hiệu Gia đình văn hóa.</w:t>
      </w:r>
    </w:p>
    <w:p w:rsidR="008E3E6C" w:rsidRPr="008E3E6C" w:rsidRDefault="008E3E6C" w:rsidP="008E3E6C">
      <w:pPr>
        <w:shd w:val="clear" w:color="auto" w:fill="FFFFFF"/>
        <w:spacing w:before="120" w:after="120" w:line="234" w:lineRule="atLeast"/>
        <w:jc w:val="center"/>
        <w:rPr>
          <w:color w:val="000000"/>
        </w:rPr>
      </w:pPr>
      <w:r w:rsidRPr="008E3E6C">
        <w:rPr>
          <w:b/>
          <w:bCs/>
          <w:color w:val="000000"/>
          <w:lang w:val="vi-VN"/>
        </w:rPr>
        <w:t>CỘNG HÒA XÃ HỘI CHỦ NGHĨA VIỆT NAM</w:t>
      </w:r>
      <w:r w:rsidRPr="008E3E6C">
        <w:rPr>
          <w:b/>
          <w:bCs/>
          <w:color w:val="000000"/>
          <w:lang w:val="vi-VN"/>
        </w:rPr>
        <w:br/>
        <w:t>Độc lập - Tự do - Hạnh phúc</w:t>
      </w:r>
      <w:r w:rsidRPr="008E3E6C">
        <w:rPr>
          <w:b/>
          <w:bCs/>
          <w:color w:val="000000"/>
          <w:lang w:val="vi-VN"/>
        </w:rPr>
        <w:br/>
        <w:t>---------------</w:t>
      </w:r>
    </w:p>
    <w:p w:rsidR="008E3E6C" w:rsidRPr="008E3E6C" w:rsidRDefault="008E3E6C" w:rsidP="008E3E6C">
      <w:pPr>
        <w:shd w:val="clear" w:color="auto" w:fill="FFFFFF"/>
        <w:spacing w:before="120" w:after="120" w:line="234" w:lineRule="atLeast"/>
        <w:jc w:val="center"/>
        <w:rPr>
          <w:color w:val="000000"/>
        </w:rPr>
      </w:pPr>
      <w:r w:rsidRPr="008E3E6C">
        <w:rPr>
          <w:b/>
          <w:bCs/>
          <w:color w:val="000000"/>
          <w:lang w:val="vi-VN"/>
        </w:rPr>
        <w:t>BIÊN BẢN HỌP</w:t>
      </w:r>
    </w:p>
    <w:p w:rsidR="008E3E6C" w:rsidRPr="008E3E6C" w:rsidRDefault="008E3E6C" w:rsidP="008E3E6C">
      <w:pPr>
        <w:shd w:val="clear" w:color="auto" w:fill="FFFFFF"/>
        <w:spacing w:before="120" w:after="120" w:line="234" w:lineRule="atLeast"/>
        <w:jc w:val="center"/>
        <w:rPr>
          <w:color w:val="000000"/>
        </w:rPr>
      </w:pPr>
      <w:r w:rsidRPr="008E3E6C">
        <w:rPr>
          <w:b/>
          <w:bCs/>
          <w:color w:val="000000"/>
          <w:lang w:val="vi-VN"/>
        </w:rPr>
        <w:t>Về việc xét, đề nghị công nhận danh hiệu Gia đình văn hóa</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Thời gian: …………. giờ ………. phút, ngày ....tháng ....năm …………..</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Địa điểm: ……………………………………………………………………………………</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lastRenderedPageBreak/>
        <w:t>Khu dân cư …. tiến hành họp xét, đề nghị công nhận danh hiệu Gia đình văn hóa hàng năm, trình Chủ tịch UBND cấp xã... công nhận cho hộ gia đình có thành tích xuất sắc trong xây dựng Gia đình văn hóa năm...</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Chủ trì cuộc họp: ……………………….</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Thư ký cuộc họp: ………………………</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Các thành viên ….. tham dự (vắng………..), gồm:</w:t>
      </w:r>
    </w:p>
    <w:p w:rsidR="008E3E6C" w:rsidRPr="008E3E6C" w:rsidRDefault="008E3E6C" w:rsidP="008E3E6C">
      <w:pPr>
        <w:shd w:val="clear" w:color="auto" w:fill="FFFFFF"/>
        <w:spacing w:before="120" w:after="120" w:line="234" w:lineRule="atLeast"/>
        <w:jc w:val="both"/>
        <w:rPr>
          <w:color w:val="000000"/>
        </w:rPr>
      </w:pPr>
      <w:r>
        <w:rPr>
          <w:color w:val="000000"/>
          <w:lang w:val="vi-VN"/>
        </w:rPr>
        <w:t>1…………………….. chức vụ:…………………</w:t>
      </w:r>
      <w:r w:rsidRPr="008E3E6C">
        <w:rPr>
          <w:color w:val="000000"/>
          <w:lang w:val="vi-VN"/>
        </w:rPr>
        <w:t>………………………………………..</w:t>
      </w:r>
    </w:p>
    <w:p w:rsidR="008E3E6C" w:rsidRPr="008E3E6C" w:rsidRDefault="008E3E6C" w:rsidP="008E3E6C">
      <w:pPr>
        <w:shd w:val="clear" w:color="auto" w:fill="FFFFFF"/>
        <w:spacing w:before="120" w:after="120" w:line="234" w:lineRule="atLeast"/>
        <w:jc w:val="both"/>
        <w:rPr>
          <w:color w:val="000000"/>
        </w:rPr>
      </w:pPr>
      <w:r>
        <w:rPr>
          <w:color w:val="000000"/>
          <w:lang w:val="vi-VN"/>
        </w:rPr>
        <w:t>2…………………….. chức vụ:…………………</w:t>
      </w:r>
      <w:r w:rsidRPr="008E3E6C">
        <w:rPr>
          <w:color w:val="000000"/>
          <w:lang w:val="vi-VN"/>
        </w:rPr>
        <w:t>…………………………………………..</w:t>
      </w:r>
    </w:p>
    <w:p w:rsidR="008E3E6C" w:rsidRPr="008E3E6C" w:rsidRDefault="008E3E6C" w:rsidP="008E3E6C">
      <w:pPr>
        <w:shd w:val="clear" w:color="auto" w:fill="FFFFFF"/>
        <w:spacing w:before="120" w:after="120" w:line="234" w:lineRule="atLeast"/>
        <w:jc w:val="both"/>
        <w:rPr>
          <w:color w:val="000000"/>
        </w:rPr>
      </w:pPr>
      <w:r>
        <w:rPr>
          <w:color w:val="000000"/>
          <w:lang w:val="vi-VN"/>
        </w:rPr>
        <w:t>3…………………….. chức vụ:…………………</w:t>
      </w:r>
      <w:r w:rsidRPr="008E3E6C">
        <w:rPr>
          <w:color w:val="000000"/>
          <w:lang w:val="vi-VN"/>
        </w:rPr>
        <w:t>…………………………………………..</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4</w:t>
      </w:r>
      <w:r>
        <w:rPr>
          <w:color w:val="000000"/>
          <w:lang w:val="vi-VN"/>
        </w:rPr>
        <w:t>…………………….. chức vụ:……………………………</w:t>
      </w:r>
      <w:r w:rsidRPr="008E3E6C">
        <w:rPr>
          <w:color w:val="000000"/>
          <w:lang w:val="vi-VN"/>
        </w:rPr>
        <w:t>………………………………..</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công nhận cho các hộ gia đình có tên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7"/>
        <w:gridCol w:w="9516"/>
      </w:tblGrid>
      <w:tr w:rsidR="008E3E6C" w:rsidRPr="008E3E6C" w:rsidTr="008E3E6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8E3E6C" w:rsidRPr="008E3E6C" w:rsidRDefault="008E3E6C" w:rsidP="008E3E6C">
            <w:pPr>
              <w:spacing w:before="120" w:after="120" w:line="234" w:lineRule="atLeast"/>
              <w:jc w:val="both"/>
              <w:rPr>
                <w:color w:val="000000"/>
              </w:rPr>
            </w:pPr>
            <w:r w:rsidRPr="008E3E6C">
              <w:rPr>
                <w:b/>
                <w:bCs/>
                <w:color w:val="000000"/>
                <w:lang w:val="vi-VN"/>
              </w:rPr>
              <w:t>STT</w:t>
            </w:r>
          </w:p>
        </w:tc>
        <w:tc>
          <w:tcPr>
            <w:tcW w:w="4550" w:type="pct"/>
            <w:tcBorders>
              <w:top w:val="single" w:sz="8" w:space="0" w:color="auto"/>
              <w:left w:val="nil"/>
              <w:bottom w:val="single" w:sz="8" w:space="0" w:color="auto"/>
              <w:right w:val="single" w:sz="8" w:space="0" w:color="auto"/>
            </w:tcBorders>
            <w:shd w:val="clear" w:color="auto" w:fill="FFFFFF"/>
            <w:vAlign w:val="bottom"/>
            <w:hideMark/>
          </w:tcPr>
          <w:p w:rsidR="008E3E6C" w:rsidRPr="008E3E6C" w:rsidRDefault="008E3E6C" w:rsidP="008E3E6C">
            <w:pPr>
              <w:spacing w:before="120" w:after="120" w:line="234" w:lineRule="atLeast"/>
              <w:jc w:val="both"/>
              <w:rPr>
                <w:color w:val="000000"/>
              </w:rPr>
            </w:pPr>
            <w:r w:rsidRPr="008E3E6C">
              <w:rPr>
                <w:b/>
                <w:bCs/>
                <w:color w:val="000000"/>
                <w:lang w:val="vi-VN"/>
              </w:rPr>
              <w:t>Tên hộ gia đình</w:t>
            </w:r>
          </w:p>
        </w:tc>
      </w:tr>
      <w:tr w:rsidR="008E3E6C" w:rsidRPr="008E3E6C" w:rsidTr="008E3E6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4550" w:type="pct"/>
            <w:tcBorders>
              <w:top w:val="nil"/>
              <w:left w:val="nil"/>
              <w:bottom w:val="single" w:sz="8" w:space="0" w:color="auto"/>
              <w:right w:val="single" w:sz="8" w:space="0" w:color="auto"/>
            </w:tcBorders>
            <w:shd w:val="clear" w:color="auto" w:fill="FFFFFF"/>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8E3E6C" w:rsidRPr="008E3E6C" w:rsidRDefault="008E3E6C" w:rsidP="008E3E6C">
            <w:pPr>
              <w:spacing w:before="120" w:after="120" w:line="234" w:lineRule="atLeast"/>
              <w:jc w:val="both"/>
              <w:rPr>
                <w:color w:val="000000"/>
              </w:rPr>
            </w:pPr>
            <w:r w:rsidRPr="008E3E6C">
              <w:rPr>
                <w:color w:val="000000"/>
                <w:lang w:val="vi-VN"/>
              </w:rPr>
              <w:t> </w:t>
            </w:r>
          </w:p>
        </w:tc>
        <w:tc>
          <w:tcPr>
            <w:tcW w:w="4550" w:type="pct"/>
            <w:tcBorders>
              <w:top w:val="nil"/>
              <w:left w:val="nil"/>
              <w:bottom w:val="single" w:sz="8" w:space="0" w:color="auto"/>
              <w:right w:val="single" w:sz="8" w:space="0" w:color="auto"/>
            </w:tcBorders>
            <w:shd w:val="clear" w:color="auto" w:fill="FFFFFF"/>
            <w:hideMark/>
          </w:tcPr>
          <w:p w:rsidR="008E3E6C" w:rsidRPr="008E3E6C" w:rsidRDefault="008E3E6C" w:rsidP="008E3E6C">
            <w:pPr>
              <w:spacing w:before="120" w:after="120" w:line="234" w:lineRule="atLeast"/>
              <w:jc w:val="both"/>
              <w:rPr>
                <w:color w:val="000000"/>
              </w:rPr>
            </w:pPr>
            <w:r w:rsidRPr="008E3E6C">
              <w:rPr>
                <w:color w:val="000000"/>
                <w:lang w:val="vi-VN"/>
              </w:rPr>
              <w:t> </w:t>
            </w:r>
          </w:p>
        </w:tc>
      </w:tr>
    </w:tbl>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Cuộc họp kết thúc vào hồi ….. giờ ....phút, ngày ... tháng .... năm ………</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8"/>
        <w:gridCol w:w="5625"/>
      </w:tblGrid>
      <w:tr w:rsidR="008E3E6C" w:rsidRPr="008E3E6C" w:rsidTr="008E3E6C">
        <w:trPr>
          <w:tblCellSpacing w:w="0" w:type="dxa"/>
        </w:trPr>
        <w:tc>
          <w:tcPr>
            <w:tcW w:w="2250" w:type="pct"/>
            <w:shd w:val="clear" w:color="auto" w:fill="FFFFFF"/>
            <w:hideMark/>
          </w:tcPr>
          <w:p w:rsidR="008E3E6C" w:rsidRPr="008E3E6C" w:rsidRDefault="008E3E6C" w:rsidP="008E3E6C">
            <w:pPr>
              <w:spacing w:before="120" w:after="120" w:line="234" w:lineRule="atLeast"/>
              <w:jc w:val="center"/>
              <w:rPr>
                <w:color w:val="000000"/>
              </w:rPr>
            </w:pPr>
            <w:r w:rsidRPr="008E3E6C">
              <w:rPr>
                <w:b/>
                <w:bCs/>
                <w:color w:val="000000"/>
                <w:lang w:val="vi-VN"/>
              </w:rPr>
              <w:t>THƯ KÝ</w:t>
            </w:r>
            <w:r w:rsidRPr="008E3E6C">
              <w:rPr>
                <w:b/>
                <w:bCs/>
                <w:color w:val="000000"/>
                <w:lang w:val="vi-VN"/>
              </w:rPr>
              <w:br/>
            </w:r>
            <w:r w:rsidRPr="008E3E6C">
              <w:rPr>
                <w:i/>
                <w:iCs/>
                <w:color w:val="000000"/>
                <w:lang w:val="vi-VN"/>
              </w:rPr>
              <w:t>(Ký, ghi rõ họ tên)</w:t>
            </w:r>
          </w:p>
        </w:tc>
        <w:tc>
          <w:tcPr>
            <w:tcW w:w="2700" w:type="pct"/>
            <w:shd w:val="clear" w:color="auto" w:fill="FFFFFF"/>
            <w:hideMark/>
          </w:tcPr>
          <w:p w:rsidR="008E3E6C" w:rsidRPr="008E3E6C" w:rsidRDefault="008E3E6C" w:rsidP="008E3E6C">
            <w:pPr>
              <w:spacing w:before="120" w:after="120" w:line="234" w:lineRule="atLeast"/>
              <w:jc w:val="center"/>
              <w:rPr>
                <w:color w:val="000000"/>
              </w:rPr>
            </w:pPr>
            <w:r w:rsidRPr="008E3E6C">
              <w:rPr>
                <w:b/>
                <w:bCs/>
                <w:color w:val="000000"/>
                <w:lang w:val="vi-VN"/>
              </w:rPr>
              <w:t>CHỦ TRÌ</w:t>
            </w:r>
            <w:r w:rsidRPr="008E3E6C">
              <w:rPr>
                <w:b/>
                <w:bCs/>
                <w:color w:val="000000"/>
                <w:lang w:val="vi-VN"/>
              </w:rPr>
              <w:br/>
            </w:r>
            <w:r w:rsidRPr="008E3E6C">
              <w:rPr>
                <w:i/>
                <w:iCs/>
                <w:color w:val="000000"/>
                <w:lang w:val="vi-VN"/>
              </w:rPr>
              <w:t>(Ký, ghi rõ họ tên)</w:t>
            </w:r>
          </w:p>
        </w:tc>
      </w:tr>
    </w:tbl>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w:t>
      </w:r>
    </w:p>
    <w:p w:rsidR="008E3E6C" w:rsidRPr="008E3E6C" w:rsidRDefault="008E3E6C" w:rsidP="008E3E6C">
      <w:pPr>
        <w:shd w:val="clear" w:color="auto" w:fill="FFFFFF"/>
        <w:spacing w:before="120" w:after="120" w:line="234" w:lineRule="atLeast"/>
        <w:jc w:val="both"/>
        <w:rPr>
          <w:color w:val="000000"/>
        </w:rPr>
      </w:pPr>
      <w:r w:rsidRPr="008E3E6C">
        <w:rPr>
          <w:b/>
          <w:bCs/>
          <w:color w:val="000000"/>
          <w:lang w:val="vi-VN"/>
        </w:rPr>
        <w:t>Mẫu số 11: Quyết định công nhận danh hiệu Gia đình văn hóa.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966"/>
      </w:tblGrid>
      <w:tr w:rsidR="008E3E6C" w:rsidRPr="008E3E6C" w:rsidTr="008E3E6C">
        <w:trPr>
          <w:tblCellSpacing w:w="0" w:type="dxa"/>
        </w:trPr>
        <w:tc>
          <w:tcPr>
            <w:tcW w:w="3348" w:type="dxa"/>
            <w:shd w:val="clear" w:color="auto" w:fill="FFFFFF"/>
            <w:tcMar>
              <w:top w:w="0" w:type="dxa"/>
              <w:left w:w="108" w:type="dxa"/>
              <w:bottom w:w="0" w:type="dxa"/>
              <w:right w:w="108" w:type="dxa"/>
            </w:tcMar>
            <w:hideMark/>
          </w:tcPr>
          <w:p w:rsidR="008E3E6C" w:rsidRPr="008E3E6C" w:rsidRDefault="008E3E6C" w:rsidP="008E3E6C">
            <w:pPr>
              <w:spacing w:before="120" w:after="120" w:line="234" w:lineRule="atLeast"/>
              <w:jc w:val="center"/>
              <w:rPr>
                <w:color w:val="000000"/>
              </w:rPr>
            </w:pPr>
            <w:r w:rsidRPr="008E3E6C">
              <w:rPr>
                <w:color w:val="000000"/>
                <w:lang w:val="vi-VN"/>
              </w:rPr>
              <w:t>ỦY BAN NHÂN DÂN</w:t>
            </w:r>
            <w:r w:rsidRPr="008E3E6C">
              <w:rPr>
                <w:color w:val="000000"/>
              </w:rPr>
              <w:t> XÃ ……..</w:t>
            </w:r>
            <w:r w:rsidRPr="008E3E6C">
              <w:rPr>
                <w:b/>
                <w:bCs/>
                <w:color w:val="000000"/>
                <w:lang w:val="vi-VN"/>
              </w:rPr>
              <w:br/>
            </w:r>
            <w:r w:rsidRPr="008E3E6C">
              <w:rPr>
                <w:color w:val="000000"/>
                <w:lang w:val="vi-VN"/>
              </w:rPr>
              <w:t>-------</w:t>
            </w:r>
          </w:p>
        </w:tc>
        <w:tc>
          <w:tcPr>
            <w:tcW w:w="6966" w:type="dxa"/>
            <w:shd w:val="clear" w:color="auto" w:fill="FFFFFF"/>
            <w:tcMar>
              <w:top w:w="0" w:type="dxa"/>
              <w:left w:w="108" w:type="dxa"/>
              <w:bottom w:w="0" w:type="dxa"/>
              <w:right w:w="108" w:type="dxa"/>
            </w:tcMar>
            <w:hideMark/>
          </w:tcPr>
          <w:p w:rsidR="008E3E6C" w:rsidRPr="008E3E6C" w:rsidRDefault="008E3E6C" w:rsidP="008E3E6C">
            <w:pPr>
              <w:spacing w:before="120" w:after="120" w:line="234" w:lineRule="atLeast"/>
              <w:jc w:val="center"/>
              <w:rPr>
                <w:color w:val="000000"/>
              </w:rPr>
            </w:pPr>
            <w:r w:rsidRPr="008E3E6C">
              <w:rPr>
                <w:b/>
                <w:bCs/>
                <w:color w:val="000000"/>
                <w:lang w:val="vi-VN"/>
              </w:rPr>
              <w:t>CỘNG HÒA XÃ HỘI CHỦ NGHĨA VIỆT NAM</w:t>
            </w:r>
            <w:r w:rsidRPr="008E3E6C">
              <w:rPr>
                <w:b/>
                <w:bCs/>
                <w:color w:val="000000"/>
                <w:lang w:val="vi-VN"/>
              </w:rPr>
              <w:br/>
              <w:t>Độc lập - Tự do - Hạnh phúc</w:t>
            </w:r>
            <w:r w:rsidRPr="008E3E6C">
              <w:rPr>
                <w:b/>
                <w:bCs/>
                <w:color w:val="000000"/>
                <w:lang w:val="vi-VN"/>
              </w:rPr>
              <w:br/>
              <w:t>---------------</w:t>
            </w:r>
          </w:p>
        </w:tc>
      </w:tr>
      <w:tr w:rsidR="008E3E6C" w:rsidRPr="008E3E6C" w:rsidTr="008E3E6C">
        <w:trPr>
          <w:tblCellSpacing w:w="0" w:type="dxa"/>
        </w:trPr>
        <w:tc>
          <w:tcPr>
            <w:tcW w:w="3348" w:type="dxa"/>
            <w:shd w:val="clear" w:color="auto" w:fill="FFFFFF"/>
            <w:tcMar>
              <w:top w:w="0" w:type="dxa"/>
              <w:left w:w="108" w:type="dxa"/>
              <w:bottom w:w="0" w:type="dxa"/>
              <w:right w:w="108" w:type="dxa"/>
            </w:tcMar>
            <w:hideMark/>
          </w:tcPr>
          <w:p w:rsidR="008E3E6C" w:rsidRPr="008E3E6C" w:rsidRDefault="008E3E6C" w:rsidP="008E3E6C">
            <w:pPr>
              <w:spacing w:before="120" w:after="120" w:line="234" w:lineRule="atLeast"/>
              <w:jc w:val="center"/>
              <w:rPr>
                <w:color w:val="000000"/>
              </w:rPr>
            </w:pPr>
            <w:r w:rsidRPr="008E3E6C">
              <w:rPr>
                <w:color w:val="000000"/>
                <w:lang w:val="vi-VN"/>
              </w:rPr>
              <w:t>Số: </w:t>
            </w:r>
            <w:r w:rsidRPr="008E3E6C">
              <w:rPr>
                <w:color w:val="000000"/>
              </w:rPr>
              <w:t>……/……</w:t>
            </w:r>
          </w:p>
        </w:tc>
        <w:tc>
          <w:tcPr>
            <w:tcW w:w="6966" w:type="dxa"/>
            <w:shd w:val="clear" w:color="auto" w:fill="FFFFFF"/>
            <w:tcMar>
              <w:top w:w="0" w:type="dxa"/>
              <w:left w:w="108" w:type="dxa"/>
              <w:bottom w:w="0" w:type="dxa"/>
              <w:right w:w="108" w:type="dxa"/>
            </w:tcMar>
            <w:hideMark/>
          </w:tcPr>
          <w:p w:rsidR="008E3E6C" w:rsidRPr="008E3E6C" w:rsidRDefault="008E3E6C" w:rsidP="008E3E6C">
            <w:pPr>
              <w:spacing w:before="120" w:after="120" w:line="234" w:lineRule="atLeast"/>
              <w:jc w:val="center"/>
              <w:rPr>
                <w:color w:val="000000"/>
              </w:rPr>
            </w:pPr>
            <w:r w:rsidRPr="008E3E6C">
              <w:rPr>
                <w:i/>
                <w:iCs/>
                <w:color w:val="000000"/>
              </w:rPr>
              <w:t>…….</w:t>
            </w:r>
            <w:r w:rsidRPr="008E3E6C">
              <w:rPr>
                <w:i/>
                <w:iCs/>
                <w:color w:val="000000"/>
                <w:lang w:val="vi-VN"/>
              </w:rPr>
              <w:t>, ngày </w:t>
            </w:r>
            <w:r w:rsidRPr="008E3E6C">
              <w:rPr>
                <w:i/>
                <w:iCs/>
                <w:color w:val="000000"/>
              </w:rPr>
              <w:t>….</w:t>
            </w:r>
            <w:r w:rsidRPr="008E3E6C">
              <w:rPr>
                <w:i/>
                <w:iCs/>
                <w:color w:val="000000"/>
                <w:lang w:val="vi-VN"/>
              </w:rPr>
              <w:t> tháng </w:t>
            </w:r>
            <w:r w:rsidRPr="008E3E6C">
              <w:rPr>
                <w:i/>
                <w:iCs/>
                <w:color w:val="000000"/>
              </w:rPr>
              <w:t>…..</w:t>
            </w:r>
            <w:r w:rsidRPr="008E3E6C">
              <w:rPr>
                <w:i/>
                <w:iCs/>
                <w:color w:val="000000"/>
                <w:lang w:val="vi-VN"/>
              </w:rPr>
              <w:t> năm </w:t>
            </w:r>
            <w:r w:rsidRPr="008E3E6C">
              <w:rPr>
                <w:i/>
                <w:iCs/>
                <w:color w:val="000000"/>
              </w:rPr>
              <w:t>……</w:t>
            </w:r>
          </w:p>
        </w:tc>
      </w:tr>
    </w:tbl>
    <w:p w:rsidR="008E3E6C" w:rsidRPr="008E3E6C" w:rsidRDefault="008E3E6C" w:rsidP="008E3E6C">
      <w:pPr>
        <w:shd w:val="clear" w:color="auto" w:fill="FFFFFF"/>
        <w:spacing w:before="120" w:after="120" w:line="234" w:lineRule="atLeast"/>
        <w:jc w:val="both"/>
        <w:rPr>
          <w:color w:val="000000"/>
        </w:rPr>
      </w:pPr>
      <w:r w:rsidRPr="008E3E6C">
        <w:rPr>
          <w:color w:val="000000"/>
        </w:rPr>
        <w:t> </w:t>
      </w:r>
    </w:p>
    <w:p w:rsidR="008E3E6C" w:rsidRPr="008E3E6C" w:rsidRDefault="008E3E6C" w:rsidP="008E3E6C">
      <w:pPr>
        <w:shd w:val="clear" w:color="auto" w:fill="FFFFFF"/>
        <w:spacing w:before="120" w:after="120" w:line="234" w:lineRule="atLeast"/>
        <w:jc w:val="center"/>
        <w:rPr>
          <w:color w:val="000000"/>
        </w:rPr>
      </w:pPr>
      <w:r w:rsidRPr="008E3E6C">
        <w:rPr>
          <w:b/>
          <w:bCs/>
          <w:color w:val="000000"/>
          <w:lang w:val="vi-VN"/>
        </w:rPr>
        <w:t>QUYẾT ĐỊNH</w:t>
      </w:r>
    </w:p>
    <w:p w:rsidR="008E3E6C" w:rsidRPr="008E3E6C" w:rsidRDefault="008E3E6C" w:rsidP="008E3E6C">
      <w:pPr>
        <w:shd w:val="clear" w:color="auto" w:fill="FFFFFF"/>
        <w:spacing w:before="120" w:after="120" w:line="234" w:lineRule="atLeast"/>
        <w:jc w:val="center"/>
        <w:rPr>
          <w:color w:val="000000"/>
        </w:rPr>
      </w:pPr>
      <w:r w:rsidRPr="008E3E6C">
        <w:rPr>
          <w:b/>
          <w:bCs/>
          <w:color w:val="000000"/>
          <w:lang w:val="vi-VN"/>
        </w:rPr>
        <w:lastRenderedPageBreak/>
        <w:t>CÔNG NHẬN DANH HIỆU GIA ĐÌNH VĂN HÓA NĂM ……..</w:t>
      </w:r>
    </w:p>
    <w:p w:rsidR="008E3E6C" w:rsidRPr="008E3E6C" w:rsidRDefault="008E3E6C" w:rsidP="008E3E6C">
      <w:pPr>
        <w:shd w:val="clear" w:color="auto" w:fill="FFFFFF"/>
        <w:spacing w:before="120" w:after="120" w:line="234" w:lineRule="atLeast"/>
        <w:jc w:val="center"/>
        <w:rPr>
          <w:color w:val="000000"/>
        </w:rPr>
      </w:pPr>
      <w:r w:rsidRPr="008E3E6C">
        <w:rPr>
          <w:b/>
          <w:bCs/>
          <w:color w:val="000000"/>
          <w:lang w:val="vi-VN"/>
        </w:rPr>
        <w:t>CHỦ TỊCH ỦY BAN NHÂN DÂN XÃ ……………….</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Căn cứ Luật Tổ chức chính quyền địa phương;</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Căn cứ Luật Thi đua khen thưởng;</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Căn cứ Nghị định số .../20../NĐ-CP ngày ... tháng ... năm ... của Chính phủ quy định về xét tặng danh hiệu “Gia đình văn hóa”, “Thôn văn hóa”, “Làng văn hóa”, “Ấp văn hóa”, “Bản văn hóa”, “Tổ dân phố văn hóa”;</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Theo đề nghị xét tặng danh hiệu Gia đình văn hóa năm …….. của …………………………….(1)………………………….</w:t>
      </w:r>
    </w:p>
    <w:p w:rsidR="008E3E6C" w:rsidRPr="008E3E6C" w:rsidRDefault="008E3E6C" w:rsidP="008E3E6C">
      <w:pPr>
        <w:shd w:val="clear" w:color="auto" w:fill="FFFFFF"/>
        <w:spacing w:before="120" w:after="120" w:line="234" w:lineRule="atLeast"/>
        <w:jc w:val="center"/>
        <w:rPr>
          <w:color w:val="000000"/>
        </w:rPr>
      </w:pPr>
      <w:r w:rsidRPr="008E3E6C">
        <w:rPr>
          <w:b/>
          <w:bCs/>
          <w:color w:val="000000"/>
          <w:lang w:val="vi-VN"/>
        </w:rPr>
        <w:t>QUYẾT ĐỊNH</w:t>
      </w:r>
    </w:p>
    <w:p w:rsidR="008E3E6C" w:rsidRPr="008E3E6C" w:rsidRDefault="008E3E6C" w:rsidP="008E3E6C">
      <w:pPr>
        <w:shd w:val="clear" w:color="auto" w:fill="FFFFFF"/>
        <w:spacing w:before="120" w:after="120" w:line="234" w:lineRule="atLeast"/>
        <w:jc w:val="both"/>
        <w:rPr>
          <w:color w:val="000000"/>
        </w:rPr>
      </w:pPr>
      <w:r w:rsidRPr="008E3E6C">
        <w:rPr>
          <w:b/>
          <w:bCs/>
          <w:color w:val="000000"/>
          <w:lang w:val="vi-VN"/>
        </w:rPr>
        <w:t>Điều 1.</w:t>
      </w:r>
      <w:r w:rsidRPr="008E3E6C">
        <w:rPr>
          <w:color w:val="000000"/>
          <w:lang w:val="vi-VN"/>
        </w:rPr>
        <w:t> Công nhận các gia đình trong danh sách kèm theo quyết định này đạt danh hiệu Gia đình văn hóa năm ……</w:t>
      </w:r>
    </w:p>
    <w:p w:rsidR="008E3E6C" w:rsidRPr="008E3E6C" w:rsidRDefault="008E3E6C" w:rsidP="008E3E6C">
      <w:pPr>
        <w:shd w:val="clear" w:color="auto" w:fill="FFFFFF"/>
        <w:spacing w:before="120" w:after="120" w:line="234" w:lineRule="atLeast"/>
        <w:jc w:val="both"/>
        <w:rPr>
          <w:color w:val="000000"/>
        </w:rPr>
      </w:pPr>
      <w:r w:rsidRPr="008E3E6C">
        <w:rPr>
          <w:b/>
          <w:bCs/>
          <w:color w:val="000000"/>
          <w:lang w:val="vi-VN"/>
        </w:rPr>
        <w:t>Điều 2.</w:t>
      </w:r>
      <w:r w:rsidRPr="008E3E6C">
        <w:rPr>
          <w:color w:val="000000"/>
          <w:lang w:val="vi-VN"/>
        </w:rPr>
        <w:t> Quyết định này có hiệu lực kể từ ngày ký.</w:t>
      </w:r>
    </w:p>
    <w:p w:rsidR="008E3E6C" w:rsidRPr="008E3E6C" w:rsidRDefault="008E3E6C" w:rsidP="008E3E6C">
      <w:pPr>
        <w:shd w:val="clear" w:color="auto" w:fill="FFFFFF"/>
        <w:spacing w:before="120" w:after="120" w:line="234" w:lineRule="atLeast"/>
        <w:jc w:val="both"/>
        <w:rPr>
          <w:color w:val="000000"/>
        </w:rPr>
      </w:pPr>
      <w:r w:rsidRPr="008E3E6C">
        <w:rPr>
          <w:b/>
          <w:bCs/>
          <w:color w:val="000000"/>
          <w:lang w:val="vi-VN"/>
        </w:rPr>
        <w:t>Điều 3.</w:t>
      </w:r>
      <w:r w:rsidRPr="008E3E6C">
        <w:rPr>
          <w:color w:val="000000"/>
          <w:lang w:val="vi-VN"/>
        </w:rPr>
        <w:t> Chánh văn phòng Ủy ban nhân dân xã, …………. các cá nhân, tổ chức có liên quan có trách nhiệm thi hành quyết định này./.</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886"/>
      </w:tblGrid>
      <w:tr w:rsidR="008E3E6C" w:rsidRPr="008E3E6C" w:rsidTr="008E3E6C">
        <w:trPr>
          <w:tblCellSpacing w:w="0" w:type="dxa"/>
        </w:trPr>
        <w:tc>
          <w:tcPr>
            <w:tcW w:w="4428" w:type="dxa"/>
            <w:shd w:val="clear" w:color="auto" w:fill="FFFFFF"/>
            <w:tcMar>
              <w:top w:w="0" w:type="dxa"/>
              <w:left w:w="108" w:type="dxa"/>
              <w:bottom w:w="0" w:type="dxa"/>
              <w:right w:w="108" w:type="dxa"/>
            </w:tcMar>
            <w:hideMark/>
          </w:tcPr>
          <w:p w:rsidR="008E3E6C" w:rsidRPr="008E3E6C" w:rsidRDefault="008E3E6C" w:rsidP="008E3E6C">
            <w:pPr>
              <w:spacing w:before="120" w:after="120" w:line="234" w:lineRule="atLeast"/>
              <w:rPr>
                <w:color w:val="000000"/>
              </w:rPr>
            </w:pPr>
            <w:r w:rsidRPr="008E3E6C">
              <w:rPr>
                <w:b/>
                <w:bCs/>
                <w:i/>
                <w:iCs/>
                <w:color w:val="000000"/>
                <w:lang w:val="vi-VN"/>
              </w:rPr>
              <w:br/>
              <w:t>Nơi nhận:</w:t>
            </w:r>
            <w:r w:rsidRPr="008E3E6C">
              <w:rPr>
                <w:b/>
                <w:bCs/>
                <w:i/>
                <w:iCs/>
                <w:color w:val="000000"/>
                <w:lang w:val="vi-VN"/>
              </w:rPr>
              <w:br/>
            </w:r>
            <w:r w:rsidRPr="008E3E6C">
              <w:rPr>
                <w:color w:val="000000"/>
                <w:lang w:val="vi-VN"/>
              </w:rPr>
              <w:t>-</w:t>
            </w:r>
            <w:r w:rsidRPr="008E3E6C">
              <w:rPr>
                <w:color w:val="000000"/>
              </w:rPr>
              <w:t> ……..;</w:t>
            </w:r>
            <w:r w:rsidRPr="008E3E6C">
              <w:rPr>
                <w:color w:val="000000"/>
              </w:rPr>
              <w:br/>
            </w:r>
            <w:r w:rsidRPr="008E3E6C">
              <w:rPr>
                <w:color w:val="000000"/>
                <w:lang w:val="vi-VN"/>
              </w:rPr>
              <w:t>- Lưu: VT, </w:t>
            </w:r>
            <w:r w:rsidRPr="008E3E6C">
              <w:rPr>
                <w:color w:val="000000"/>
              </w:rPr>
              <w:t>…….</w:t>
            </w:r>
          </w:p>
        </w:tc>
        <w:tc>
          <w:tcPr>
            <w:tcW w:w="5886" w:type="dxa"/>
            <w:shd w:val="clear" w:color="auto" w:fill="FFFFFF"/>
            <w:tcMar>
              <w:top w:w="0" w:type="dxa"/>
              <w:left w:w="108" w:type="dxa"/>
              <w:bottom w:w="0" w:type="dxa"/>
              <w:right w:w="108" w:type="dxa"/>
            </w:tcMar>
            <w:hideMark/>
          </w:tcPr>
          <w:p w:rsidR="008E3E6C" w:rsidRPr="008E3E6C" w:rsidRDefault="008E3E6C" w:rsidP="008E3E6C">
            <w:pPr>
              <w:spacing w:before="120" w:after="120" w:line="234" w:lineRule="atLeast"/>
              <w:jc w:val="center"/>
              <w:rPr>
                <w:color w:val="000000"/>
              </w:rPr>
            </w:pPr>
            <w:r w:rsidRPr="008E3E6C">
              <w:rPr>
                <w:b/>
                <w:bCs/>
                <w:color w:val="000000"/>
                <w:lang w:val="vi-VN"/>
              </w:rPr>
              <w:t>CHỦ TỊCH</w:t>
            </w:r>
            <w:r w:rsidRPr="008E3E6C">
              <w:rPr>
                <w:b/>
                <w:bCs/>
                <w:color w:val="000000"/>
                <w:lang w:val="vi-VN"/>
              </w:rPr>
              <w:br/>
            </w:r>
            <w:r w:rsidRPr="008E3E6C">
              <w:rPr>
                <w:i/>
                <w:iCs/>
                <w:color w:val="000000"/>
                <w:lang w:val="vi-VN"/>
              </w:rPr>
              <w:t>(ký tên, đóng dấu)</w:t>
            </w:r>
          </w:p>
        </w:tc>
      </w:tr>
    </w:tbl>
    <w:p w:rsidR="008E3E6C" w:rsidRPr="008E3E6C" w:rsidRDefault="008E3E6C" w:rsidP="008E3E6C">
      <w:pPr>
        <w:shd w:val="clear" w:color="auto" w:fill="FFFFFF"/>
        <w:spacing w:before="120" w:after="120" w:line="234" w:lineRule="atLeast"/>
        <w:jc w:val="both"/>
        <w:rPr>
          <w:color w:val="000000"/>
        </w:rPr>
      </w:pPr>
      <w:r w:rsidRPr="008E3E6C">
        <w:rPr>
          <w:b/>
          <w:bCs/>
          <w:i/>
          <w:iCs/>
          <w:color w:val="000000"/>
          <w:lang w:val="vi-VN"/>
        </w:rPr>
        <w:t>Chú thích:</w:t>
      </w:r>
    </w:p>
    <w:p w:rsidR="008E3E6C" w:rsidRPr="008E3E6C" w:rsidRDefault="008E3E6C" w:rsidP="008E3E6C">
      <w:pPr>
        <w:shd w:val="clear" w:color="auto" w:fill="FFFFFF"/>
        <w:spacing w:before="120" w:after="120" w:line="234" w:lineRule="atLeast"/>
        <w:jc w:val="both"/>
        <w:rPr>
          <w:color w:val="000000"/>
        </w:rPr>
      </w:pPr>
      <w:r w:rsidRPr="008E3E6C">
        <w:rPr>
          <w:color w:val="000000"/>
          <w:lang w:val="vi-VN"/>
        </w:rPr>
        <w:t>(1): Trưởng khu dân cư đề nghị tặng danh hiệu.</w:t>
      </w:r>
    </w:p>
    <w:p w:rsidR="008E3E6C" w:rsidRDefault="008E3E6C" w:rsidP="008E3E6C">
      <w:pPr>
        <w:shd w:val="clear" w:color="auto" w:fill="FFFFFF"/>
        <w:spacing w:before="120" w:after="120" w:line="234" w:lineRule="atLeast"/>
        <w:rPr>
          <w:rFonts w:ascii="Arial" w:hAnsi="Arial" w:cs="Arial"/>
          <w:color w:val="000000"/>
          <w:sz w:val="18"/>
          <w:szCs w:val="18"/>
        </w:rPr>
      </w:pPr>
      <w:r w:rsidRPr="008E3E6C">
        <w:rPr>
          <w:rFonts w:ascii="Arial" w:hAnsi="Arial" w:cs="Arial"/>
          <w:color w:val="000000"/>
          <w:sz w:val="18"/>
          <w:szCs w:val="18"/>
          <w:lang w:val="vi-VN"/>
        </w:rPr>
        <w:t> </w:t>
      </w:r>
    </w:p>
    <w:p w:rsidR="008E3E6C" w:rsidRDefault="008E3E6C" w:rsidP="008E3E6C">
      <w:pPr>
        <w:shd w:val="clear" w:color="auto" w:fill="FFFFFF"/>
        <w:spacing w:before="120" w:after="120" w:line="234" w:lineRule="atLeast"/>
        <w:rPr>
          <w:rFonts w:ascii="Arial" w:hAnsi="Arial" w:cs="Arial"/>
          <w:color w:val="000000"/>
          <w:sz w:val="18"/>
          <w:szCs w:val="18"/>
        </w:rPr>
      </w:pPr>
    </w:p>
    <w:p w:rsidR="008E3E6C" w:rsidRPr="008E3E6C" w:rsidRDefault="008E3E6C" w:rsidP="008E3E6C">
      <w:pPr>
        <w:shd w:val="clear" w:color="auto" w:fill="FFFFFF"/>
        <w:spacing w:before="120" w:after="120" w:line="234" w:lineRule="atLeast"/>
        <w:rPr>
          <w:rFonts w:ascii="Arial" w:hAnsi="Arial" w:cs="Arial"/>
          <w:color w:val="000000"/>
          <w:sz w:val="18"/>
          <w:szCs w:val="18"/>
        </w:rPr>
      </w:pPr>
    </w:p>
    <w:p w:rsidR="008E3E6C" w:rsidRPr="008E3E6C" w:rsidRDefault="008E3E6C" w:rsidP="00195F65">
      <w:pPr>
        <w:shd w:val="clear" w:color="auto" w:fill="FFFFFF"/>
        <w:spacing w:before="120" w:after="120" w:line="234" w:lineRule="atLeast"/>
        <w:jc w:val="both"/>
        <w:rPr>
          <w:color w:val="000000"/>
        </w:rPr>
      </w:pPr>
      <w:r w:rsidRPr="008E3E6C">
        <w:rPr>
          <w:b/>
          <w:bCs/>
          <w:color w:val="000000"/>
        </w:rPr>
        <w:t>3</w:t>
      </w:r>
      <w:r w:rsidRPr="008E3E6C">
        <w:rPr>
          <w:b/>
          <w:bCs/>
          <w:color w:val="000000"/>
          <w:lang w:val="vi-VN"/>
        </w:rPr>
        <w:t>. Thủ tục xét tặng Giấy khen Gia đình văn hóa</w:t>
      </w:r>
    </w:p>
    <w:p w:rsidR="008E3E6C" w:rsidRPr="008E3E6C" w:rsidRDefault="00195F65" w:rsidP="00195F65">
      <w:pPr>
        <w:shd w:val="clear" w:color="auto" w:fill="FFFFFF"/>
        <w:spacing w:before="120" w:after="120" w:line="234" w:lineRule="atLeast"/>
        <w:jc w:val="both"/>
        <w:rPr>
          <w:color w:val="000000"/>
        </w:rPr>
      </w:pPr>
      <w:r>
        <w:rPr>
          <w:b/>
          <w:bCs/>
          <w:color w:val="000000"/>
        </w:rPr>
        <w:t>3</w:t>
      </w:r>
      <w:r w:rsidR="008E3E6C" w:rsidRPr="008E3E6C">
        <w:rPr>
          <w:b/>
          <w:bCs/>
          <w:color w:val="000000"/>
          <w:lang w:val="vi-VN"/>
        </w:rPr>
        <w:t>.1. Trình tự thực hiện</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Trưởng khu dân cư tổng hợp danh sách các hộ gia đình đạt danh hiệu Gia đình văn hóa đủ điều kiện tặng Giấy khen Gia đình văn hóa.</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Trưởng khu dân cư triệu tập cuộc họp bình xét, thành phần gồm:</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Cấp ủy, Trưởng khu dân cư, Trưởng ban Công tác Mặt trận, đại diện các ngành, các tổ chức đoàn thể;</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Đại diện hộ gia đình trong danh sách được bình xét.</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lastRenderedPageBreak/>
        <w:t>- Tổ chức cuộc họp bình xét:</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Cuộc họp được tiến hành khi đạt 60% trở lên số người được triệu tập tham dự;</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Hình thức bình xét: Bỏ phiếu kín hoặc biểu quyết;</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Kết quả: Các gia đình được đề nghị tặng Giấy khen Gia đình văn hóa khi có từ 60% trở lên thành viên dự họp đồng ý. Trong trường hợp số lượng gia đình được đề nghị tặng Giấy khen vượt quá 15% tổng số gia đình được công nhận danh hiệu Gia đình văn hóa 3 năm liên tục thì căn cứ số phiếu đồng ý, lấy từ cao xuống thấp.</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Trong thời hạn 03 ngày làm việc, kể từ ngày có kết quả cuộc họp bình xét, Trưởng khu dân cư lập hồ sơ theo quy định trình Chủ tịch Ủy ban nhân dân cấp xã quyết định.</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Trong thời hạn 05 ngày làm việc, kể từ ngày nhận được hồ sơ đề nghị tặng Giấy khen, Chủ tịch Ủy ban nhân dân cấp xã ra Quyết định tặng Giấy khen Gia đình văn hóa.</w:t>
      </w:r>
    </w:p>
    <w:p w:rsidR="008E3E6C" w:rsidRPr="008E3E6C" w:rsidRDefault="00195F65" w:rsidP="00195F65">
      <w:pPr>
        <w:shd w:val="clear" w:color="auto" w:fill="FFFFFF"/>
        <w:spacing w:before="120" w:after="120" w:line="234" w:lineRule="atLeast"/>
        <w:jc w:val="both"/>
        <w:rPr>
          <w:color w:val="000000"/>
        </w:rPr>
      </w:pPr>
      <w:r>
        <w:rPr>
          <w:b/>
          <w:bCs/>
          <w:color w:val="000000"/>
        </w:rPr>
        <w:t>3</w:t>
      </w:r>
      <w:r w:rsidR="008E3E6C" w:rsidRPr="008E3E6C">
        <w:rPr>
          <w:b/>
          <w:bCs/>
          <w:color w:val="000000"/>
          <w:lang w:val="vi-VN"/>
        </w:rPr>
        <w:t>.2. Cách thức thực hiện:</w:t>
      </w:r>
      <w:r w:rsidR="008E3E6C" w:rsidRPr="008E3E6C">
        <w:rPr>
          <w:color w:val="000000"/>
          <w:lang w:val="vi-VN"/>
        </w:rPr>
        <w:t> Nộp trực tiếp tại Bộ phận Tiếp nhận và trả kết quả Ủy ban nhân dân cấp xã.</w:t>
      </w:r>
    </w:p>
    <w:p w:rsidR="008E3E6C" w:rsidRPr="008E3E6C" w:rsidRDefault="00195F65" w:rsidP="00195F65">
      <w:pPr>
        <w:shd w:val="clear" w:color="auto" w:fill="FFFFFF"/>
        <w:spacing w:before="120" w:after="120" w:line="234" w:lineRule="atLeast"/>
        <w:jc w:val="both"/>
        <w:rPr>
          <w:color w:val="000000"/>
        </w:rPr>
      </w:pPr>
      <w:r>
        <w:rPr>
          <w:b/>
          <w:bCs/>
          <w:color w:val="000000"/>
        </w:rPr>
        <w:t>3</w:t>
      </w:r>
      <w:r w:rsidR="008E3E6C" w:rsidRPr="008E3E6C">
        <w:rPr>
          <w:b/>
          <w:bCs/>
          <w:color w:val="000000"/>
          <w:lang w:val="vi-VN"/>
        </w:rPr>
        <w:t>.3. Thành phần, số lượng hồ sơ</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Thành phần hồ sơ:</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(1) Văn bản đề nghị tặng Giấy khen Gia đình văn hóa của Trưởng Khu dân cư (kèm theo danh sách hộ gia đình đủ tiêu chuẩn).</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(2) Bản sao Quyết định công nhận danh hiệu Gia đình văn hóa của các hộ gia đình trong 03 năm liên tục.</w:t>
      </w:r>
    </w:p>
    <w:p w:rsidR="008E3E6C" w:rsidRPr="008E3E6C" w:rsidRDefault="008E3E6C" w:rsidP="00195F65">
      <w:pPr>
        <w:shd w:val="clear" w:color="auto" w:fill="FFFFFF"/>
        <w:spacing w:line="234" w:lineRule="atLeast"/>
        <w:jc w:val="both"/>
        <w:rPr>
          <w:color w:val="000000"/>
        </w:rPr>
      </w:pPr>
      <w:r w:rsidRPr="008E3E6C">
        <w:rPr>
          <w:color w:val="000000"/>
          <w:lang w:val="vi-VN"/>
        </w:rPr>
        <w:t>(3) Biên bản họp xét tặng Giấy khen Gia đình văn hóa (Mẫu số 08, Phụ lục ban hành kèm theo Nghị định số </w:t>
      </w:r>
      <w:hyperlink r:id="rId18" w:tgtFrame="_blank" w:tooltip="Nghị định 122/2018/NĐ-CP" w:history="1">
        <w:r w:rsidRPr="008E3E6C">
          <w:rPr>
            <w:color w:val="0E70C3"/>
            <w:lang w:val="vi-VN"/>
          </w:rPr>
          <w:t>122/2018/NĐ-CP</w:t>
        </w:r>
      </w:hyperlink>
      <w:r w:rsidRPr="008E3E6C">
        <w:rPr>
          <w:color w:val="000000"/>
          <w:lang w:val="vi-VN"/>
        </w:rPr>
        <w:t> ngày 17 tháng 9 năm 2018 của Chính phủ quy định về xét tặng danh hiệu “Gia đình văn hóa”; “Thôn văn hóa”, “Làng văn hóa”, “Ấp văn hóa”, “Bản văn hóa”, “Tổ dân phố văn hóa”).</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Số lượng hồ sơ: 01 (bộ)</w:t>
      </w:r>
    </w:p>
    <w:p w:rsidR="008E3E6C" w:rsidRPr="008E3E6C" w:rsidRDefault="00195F65" w:rsidP="00195F65">
      <w:pPr>
        <w:shd w:val="clear" w:color="auto" w:fill="FFFFFF"/>
        <w:spacing w:before="120" w:after="120" w:line="234" w:lineRule="atLeast"/>
        <w:jc w:val="both"/>
        <w:rPr>
          <w:color w:val="000000"/>
        </w:rPr>
      </w:pPr>
      <w:r>
        <w:rPr>
          <w:b/>
          <w:bCs/>
          <w:color w:val="000000"/>
        </w:rPr>
        <w:t>3</w:t>
      </w:r>
      <w:r w:rsidR="008E3E6C" w:rsidRPr="008E3E6C">
        <w:rPr>
          <w:b/>
          <w:bCs/>
          <w:color w:val="000000"/>
          <w:lang w:val="vi-VN"/>
        </w:rPr>
        <w:t>.4. Thời hạn giải quyết</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Trong thời hạn 05 ngày làm việc, kể từ ngày nhận được hồ sơ đề nghị tặng Giấy khen, Chủ tịch Ủy ban nhân dân cấp xã ra Quyết định tặng Giấy khen Gia đình văn hóa.</w:t>
      </w:r>
    </w:p>
    <w:p w:rsidR="008E3E6C" w:rsidRPr="008E3E6C" w:rsidRDefault="00195F65" w:rsidP="00195F65">
      <w:pPr>
        <w:shd w:val="clear" w:color="auto" w:fill="FFFFFF"/>
        <w:spacing w:before="120" w:after="120" w:line="234" w:lineRule="atLeast"/>
        <w:jc w:val="both"/>
        <w:rPr>
          <w:color w:val="000000"/>
        </w:rPr>
      </w:pPr>
      <w:r>
        <w:rPr>
          <w:b/>
          <w:bCs/>
          <w:color w:val="000000"/>
        </w:rPr>
        <w:t>3</w:t>
      </w:r>
      <w:r w:rsidR="008E3E6C" w:rsidRPr="008E3E6C">
        <w:rPr>
          <w:b/>
          <w:bCs/>
          <w:color w:val="000000"/>
          <w:lang w:val="vi-VN"/>
        </w:rPr>
        <w:t>.5. Đối tượng thực hiện TTHC:</w:t>
      </w:r>
      <w:r w:rsidR="008E3E6C" w:rsidRPr="008E3E6C">
        <w:rPr>
          <w:color w:val="000000"/>
          <w:lang w:val="vi-VN"/>
        </w:rPr>
        <w:t> Tổ chức.</w:t>
      </w:r>
    </w:p>
    <w:p w:rsidR="008E3E6C" w:rsidRPr="008E3E6C" w:rsidRDefault="00195F65" w:rsidP="00195F65">
      <w:pPr>
        <w:shd w:val="clear" w:color="auto" w:fill="FFFFFF"/>
        <w:spacing w:before="120" w:after="120" w:line="234" w:lineRule="atLeast"/>
        <w:jc w:val="both"/>
        <w:rPr>
          <w:color w:val="000000"/>
        </w:rPr>
      </w:pPr>
      <w:r>
        <w:rPr>
          <w:b/>
          <w:bCs/>
          <w:color w:val="000000"/>
        </w:rPr>
        <w:t>3</w:t>
      </w:r>
      <w:r w:rsidR="008E3E6C" w:rsidRPr="008E3E6C">
        <w:rPr>
          <w:b/>
          <w:bCs/>
          <w:color w:val="000000"/>
          <w:lang w:val="vi-VN"/>
        </w:rPr>
        <w:t>.6. Cơ quan giải quyết TTHC:</w:t>
      </w:r>
      <w:r w:rsidR="008E3E6C" w:rsidRPr="008E3E6C">
        <w:rPr>
          <w:color w:val="000000"/>
          <w:lang w:val="vi-VN"/>
        </w:rPr>
        <w:t> Ủy ban nhân dân cấp xã.</w:t>
      </w:r>
    </w:p>
    <w:p w:rsidR="008E3E6C" w:rsidRPr="008E3E6C" w:rsidRDefault="00195F65" w:rsidP="00195F65">
      <w:pPr>
        <w:shd w:val="clear" w:color="auto" w:fill="FFFFFF"/>
        <w:spacing w:before="120" w:after="120" w:line="234" w:lineRule="atLeast"/>
        <w:jc w:val="both"/>
        <w:rPr>
          <w:color w:val="000000"/>
        </w:rPr>
      </w:pPr>
      <w:r>
        <w:rPr>
          <w:b/>
          <w:bCs/>
          <w:color w:val="000000"/>
        </w:rPr>
        <w:t>3</w:t>
      </w:r>
      <w:r w:rsidR="008E3E6C" w:rsidRPr="008E3E6C">
        <w:rPr>
          <w:b/>
          <w:bCs/>
          <w:color w:val="000000"/>
          <w:lang w:val="vi-VN"/>
        </w:rPr>
        <w:t>.7. Kết quả thực hiện TTHC:</w:t>
      </w:r>
      <w:r w:rsidR="008E3E6C" w:rsidRPr="008E3E6C">
        <w:rPr>
          <w:color w:val="000000"/>
          <w:lang w:val="vi-VN"/>
        </w:rPr>
        <w:t> Quyết định và Giấy khen Gia đình văn hóa.</w:t>
      </w:r>
    </w:p>
    <w:p w:rsidR="008E3E6C" w:rsidRPr="008E3E6C" w:rsidRDefault="00195F65" w:rsidP="00195F65">
      <w:pPr>
        <w:shd w:val="clear" w:color="auto" w:fill="FFFFFF"/>
        <w:spacing w:before="120" w:after="120" w:line="234" w:lineRule="atLeast"/>
        <w:jc w:val="both"/>
        <w:rPr>
          <w:color w:val="000000"/>
        </w:rPr>
      </w:pPr>
      <w:r>
        <w:rPr>
          <w:b/>
          <w:bCs/>
          <w:color w:val="000000"/>
        </w:rPr>
        <w:t>3</w:t>
      </w:r>
      <w:r w:rsidR="008E3E6C" w:rsidRPr="008E3E6C">
        <w:rPr>
          <w:b/>
          <w:bCs/>
          <w:color w:val="000000"/>
          <w:lang w:val="vi-VN"/>
        </w:rPr>
        <w:t>.8. Phí, lệ phí:</w:t>
      </w:r>
      <w:r w:rsidR="008E3E6C" w:rsidRPr="008E3E6C">
        <w:rPr>
          <w:color w:val="000000"/>
          <w:lang w:val="vi-VN"/>
        </w:rPr>
        <w:t> Không quy định</w:t>
      </w:r>
    </w:p>
    <w:p w:rsidR="008E3E6C" w:rsidRPr="008E3E6C" w:rsidRDefault="00195F65" w:rsidP="00195F65">
      <w:pPr>
        <w:shd w:val="clear" w:color="auto" w:fill="FFFFFF"/>
        <w:spacing w:before="120" w:after="120" w:line="234" w:lineRule="atLeast"/>
        <w:jc w:val="both"/>
        <w:rPr>
          <w:color w:val="000000"/>
        </w:rPr>
      </w:pPr>
      <w:r>
        <w:rPr>
          <w:b/>
          <w:bCs/>
          <w:color w:val="000000"/>
        </w:rPr>
        <w:t>3</w:t>
      </w:r>
      <w:r w:rsidR="008E3E6C" w:rsidRPr="008E3E6C">
        <w:rPr>
          <w:b/>
          <w:bCs/>
          <w:color w:val="000000"/>
          <w:lang w:val="vi-VN"/>
        </w:rPr>
        <w:t>.9. Tên mẫu đơn, tờ khai</w:t>
      </w:r>
    </w:p>
    <w:p w:rsidR="008E3E6C" w:rsidRPr="008E3E6C" w:rsidRDefault="008E3E6C" w:rsidP="00195F65">
      <w:pPr>
        <w:shd w:val="clear" w:color="auto" w:fill="FFFFFF"/>
        <w:spacing w:line="234" w:lineRule="atLeast"/>
        <w:jc w:val="both"/>
        <w:rPr>
          <w:color w:val="000000"/>
        </w:rPr>
      </w:pPr>
      <w:r w:rsidRPr="008E3E6C">
        <w:rPr>
          <w:color w:val="000000"/>
          <w:lang w:val="vi-VN"/>
        </w:rPr>
        <w:lastRenderedPageBreak/>
        <w:t>- Biên bản họp xét tặng Giấy khen Gia đình văn hóa. (Mẫu số 08, Phụ lục ban hành kèm theo Nghị định số </w:t>
      </w:r>
      <w:hyperlink r:id="rId19" w:tgtFrame="_blank" w:tooltip="Nghị định 122/2018/NĐ-CP" w:history="1">
        <w:r w:rsidRPr="008E3E6C">
          <w:rPr>
            <w:color w:val="0E70C3"/>
            <w:lang w:val="vi-VN"/>
          </w:rPr>
          <w:t>122/2018/NĐ-CP</w:t>
        </w:r>
      </w:hyperlink>
      <w:r w:rsidRPr="008E3E6C">
        <w:rPr>
          <w:color w:val="000000"/>
          <w:lang w:val="vi-VN"/>
        </w:rPr>
        <w:t> ngày 17 tháng 9 năm 2018 của Chính phủ quy định về xét tặng danh hiệu “Gia đình văn hóa”; “Thôn văn hóa”, “Làng văn hóa”, “Ấp văn hóa”, “Bản văn hóa”, “Tổ dân phố văn hóa”).</w:t>
      </w:r>
    </w:p>
    <w:p w:rsidR="008E3E6C" w:rsidRPr="008E3E6C" w:rsidRDefault="008E3E6C" w:rsidP="00195F65">
      <w:pPr>
        <w:shd w:val="clear" w:color="auto" w:fill="FFFFFF"/>
        <w:spacing w:line="234" w:lineRule="atLeast"/>
        <w:jc w:val="both"/>
        <w:rPr>
          <w:color w:val="000000"/>
        </w:rPr>
      </w:pPr>
      <w:r w:rsidRPr="008E3E6C">
        <w:rPr>
          <w:color w:val="000000"/>
          <w:lang w:val="vi-VN"/>
        </w:rPr>
        <w:t>- Giấy khen Gia đình văn hóa. (Mẫu số 13, Phụ lục ban hành kèm theo Nghị định số </w:t>
      </w:r>
      <w:hyperlink r:id="rId20" w:tgtFrame="_blank" w:tooltip="Nghị định 122/2018/NĐ-CP" w:history="1">
        <w:r w:rsidRPr="008E3E6C">
          <w:rPr>
            <w:color w:val="0E70C3"/>
            <w:lang w:val="vi-VN"/>
          </w:rPr>
          <w:t>122/2018/NĐ-CP</w:t>
        </w:r>
      </w:hyperlink>
      <w:r w:rsidRPr="008E3E6C">
        <w:rPr>
          <w:color w:val="000000"/>
          <w:lang w:val="vi-VN"/>
        </w:rPr>
        <w:t> ngày 17 tháng 9 năm 2018 của Chính phủ quy định về xét tặng danh hiệu “Gia đình văn hóa”; “Thôn văn hóa”, “Làng văn hóa”, “Ấp văn hóa”, “Bản văn hóa”, “Tổ dân phố văn hóa”).</w:t>
      </w:r>
    </w:p>
    <w:p w:rsidR="008E3E6C" w:rsidRPr="008E3E6C" w:rsidRDefault="00195F65" w:rsidP="00195F65">
      <w:pPr>
        <w:shd w:val="clear" w:color="auto" w:fill="FFFFFF"/>
        <w:spacing w:before="120" w:after="120" w:line="234" w:lineRule="atLeast"/>
        <w:jc w:val="both"/>
        <w:rPr>
          <w:color w:val="000000"/>
        </w:rPr>
      </w:pPr>
      <w:r>
        <w:rPr>
          <w:b/>
          <w:bCs/>
          <w:color w:val="000000"/>
        </w:rPr>
        <w:t>3</w:t>
      </w:r>
      <w:r w:rsidR="008E3E6C" w:rsidRPr="008E3E6C">
        <w:rPr>
          <w:b/>
          <w:bCs/>
          <w:color w:val="000000"/>
          <w:lang w:val="vi-VN"/>
        </w:rPr>
        <w:t>.10. Yêu cầu, điều kiện thực hiện thủ tục hành chính:</w:t>
      </w:r>
      <w:r w:rsidR="008E3E6C" w:rsidRPr="008E3E6C">
        <w:rPr>
          <w:color w:val="000000"/>
          <w:lang w:val="vi-VN"/>
        </w:rPr>
        <w:t> Hộ gia đình được công nhận danh hiệu Gia đình văn hóa trong 03 năm liên tục.</w:t>
      </w:r>
    </w:p>
    <w:p w:rsidR="008E3E6C" w:rsidRPr="008E3E6C" w:rsidRDefault="00195F65" w:rsidP="00195F65">
      <w:pPr>
        <w:shd w:val="clear" w:color="auto" w:fill="FFFFFF"/>
        <w:spacing w:before="120" w:after="120" w:line="234" w:lineRule="atLeast"/>
        <w:jc w:val="both"/>
        <w:rPr>
          <w:color w:val="000000"/>
        </w:rPr>
      </w:pPr>
      <w:r>
        <w:rPr>
          <w:b/>
          <w:bCs/>
          <w:color w:val="000000"/>
        </w:rPr>
        <w:t>3</w:t>
      </w:r>
      <w:r w:rsidR="008E3E6C" w:rsidRPr="008E3E6C">
        <w:rPr>
          <w:b/>
          <w:bCs/>
          <w:color w:val="000000"/>
          <w:lang w:val="vi-VN"/>
        </w:rPr>
        <w:t>.11. Căn cứ pháp lý của TTHC</w:t>
      </w:r>
    </w:p>
    <w:p w:rsidR="008E3E6C" w:rsidRPr="008E3E6C" w:rsidRDefault="008E3E6C" w:rsidP="00195F65">
      <w:pPr>
        <w:shd w:val="clear" w:color="auto" w:fill="FFFFFF"/>
        <w:spacing w:line="234" w:lineRule="atLeast"/>
        <w:jc w:val="both"/>
        <w:rPr>
          <w:color w:val="000000"/>
        </w:rPr>
      </w:pPr>
      <w:r w:rsidRPr="008E3E6C">
        <w:rPr>
          <w:color w:val="000000"/>
          <w:lang w:val="vi-VN"/>
        </w:rPr>
        <w:t>Nghị định số </w:t>
      </w:r>
      <w:hyperlink r:id="rId21" w:tgtFrame="_blank" w:tooltip="Nghị định 122/2018/NĐ-CP" w:history="1">
        <w:r w:rsidRPr="008E3E6C">
          <w:rPr>
            <w:color w:val="0E70C3"/>
            <w:lang w:val="vi-VN"/>
          </w:rPr>
          <w:t>122/2018/NĐ-CP</w:t>
        </w:r>
      </w:hyperlink>
      <w:r w:rsidRPr="008E3E6C">
        <w:rPr>
          <w:color w:val="000000"/>
          <w:lang w:val="vi-VN"/>
        </w:rPr>
        <w:t>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8E3E6C" w:rsidRPr="008E3E6C" w:rsidRDefault="008E3E6C" w:rsidP="00195F65">
      <w:pPr>
        <w:shd w:val="clear" w:color="auto" w:fill="FFFFFF"/>
        <w:spacing w:before="120" w:after="120" w:line="234" w:lineRule="atLeast"/>
        <w:jc w:val="both"/>
        <w:rPr>
          <w:color w:val="000000"/>
        </w:rPr>
      </w:pPr>
      <w:r w:rsidRPr="008E3E6C">
        <w:rPr>
          <w:color w:val="000000"/>
        </w:rPr>
        <w:t> </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Mẫu đơn, tờ khai:</w:t>
      </w:r>
    </w:p>
    <w:p w:rsidR="008E3E6C" w:rsidRPr="008E3E6C" w:rsidRDefault="008E3E6C" w:rsidP="00195F65">
      <w:pPr>
        <w:shd w:val="clear" w:color="auto" w:fill="FFFFFF"/>
        <w:spacing w:before="120" w:after="120" w:line="234" w:lineRule="atLeast"/>
        <w:jc w:val="center"/>
        <w:rPr>
          <w:color w:val="000000"/>
        </w:rPr>
      </w:pPr>
      <w:r w:rsidRPr="008E3E6C">
        <w:rPr>
          <w:b/>
          <w:bCs/>
          <w:color w:val="000000"/>
          <w:lang w:val="vi-VN"/>
        </w:rPr>
        <w:t>Mẫu số 08: Biên bản họp xét tặng Giấy khen Gia đình văn hóa.</w:t>
      </w:r>
    </w:p>
    <w:p w:rsidR="008E3E6C" w:rsidRPr="008E3E6C" w:rsidRDefault="008E3E6C" w:rsidP="00195F65">
      <w:pPr>
        <w:shd w:val="clear" w:color="auto" w:fill="FFFFFF"/>
        <w:spacing w:before="120" w:after="120" w:line="234" w:lineRule="atLeast"/>
        <w:jc w:val="center"/>
        <w:rPr>
          <w:color w:val="000000"/>
        </w:rPr>
      </w:pPr>
      <w:r w:rsidRPr="008E3E6C">
        <w:rPr>
          <w:b/>
          <w:bCs/>
          <w:color w:val="000000"/>
          <w:lang w:val="vi-VN"/>
        </w:rPr>
        <w:t>CỘNG HÒA XÃ HỘI CHỦ NGHĨA VIỆT NAM</w:t>
      </w:r>
      <w:r w:rsidRPr="008E3E6C">
        <w:rPr>
          <w:b/>
          <w:bCs/>
          <w:color w:val="000000"/>
          <w:lang w:val="vi-VN"/>
        </w:rPr>
        <w:br/>
        <w:t>Độc lập - Tự do - Hạnh phúc</w:t>
      </w:r>
      <w:r w:rsidRPr="008E3E6C">
        <w:rPr>
          <w:b/>
          <w:bCs/>
          <w:color w:val="000000"/>
          <w:lang w:val="vi-VN"/>
        </w:rPr>
        <w:br/>
        <w:t>---------------</w:t>
      </w:r>
    </w:p>
    <w:p w:rsidR="008E3E6C" w:rsidRPr="008E3E6C" w:rsidRDefault="008E3E6C" w:rsidP="00195F65">
      <w:pPr>
        <w:shd w:val="clear" w:color="auto" w:fill="FFFFFF"/>
        <w:spacing w:before="120" w:after="120" w:line="234" w:lineRule="atLeast"/>
        <w:jc w:val="center"/>
        <w:rPr>
          <w:color w:val="000000"/>
        </w:rPr>
      </w:pPr>
      <w:r w:rsidRPr="008E3E6C">
        <w:rPr>
          <w:b/>
          <w:bCs/>
          <w:color w:val="000000"/>
          <w:lang w:val="vi-VN"/>
        </w:rPr>
        <w:t>BIÊN BẢN HỌP</w:t>
      </w:r>
    </w:p>
    <w:p w:rsidR="008E3E6C" w:rsidRPr="008E3E6C" w:rsidRDefault="008E3E6C" w:rsidP="00195F65">
      <w:pPr>
        <w:shd w:val="clear" w:color="auto" w:fill="FFFFFF"/>
        <w:spacing w:before="120" w:after="120" w:line="234" w:lineRule="atLeast"/>
        <w:jc w:val="center"/>
        <w:rPr>
          <w:color w:val="000000"/>
        </w:rPr>
      </w:pPr>
      <w:r w:rsidRPr="008E3E6C">
        <w:rPr>
          <w:b/>
          <w:bCs/>
          <w:color w:val="000000"/>
          <w:lang w:val="vi-VN"/>
        </w:rPr>
        <w:t>Về việc xét, đề nghị tặng giấy khen Gia đình văn hóa</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Thời gian: ………… giờ …………. phút, ngày ....tháng ....năm ……….</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Địa điểm: ………………………………………………………………………………</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Khu dân cư ……. tiến hành họp xét, đề nghị tặng giấy khen Gia đình văn hóa, trình Chủ tịch UBND cấp xã... khen thưởng cho hộ gia đình có thành tích xuất sắc đạt danh hiệu Gia đình văn hóa 3 năm liên tục.</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Chủ trì cuộc họp: ……………………………</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Thư ký cuộc họp: ……………………………, chức vụ: …………………………..</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Các thành viên …… tham dự (vắng………), gồm:</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1………………………….. chức vụ: ………………………………………………………..</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2………………………….. chức vụ: ………………………………………………………..</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3………………………….. chức vụ: ………………………………………………………..</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4………………………….. chức vụ: ………………………………………………………..</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lastRenderedPageBreak/>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2"/>
        <w:gridCol w:w="9411"/>
      </w:tblGrid>
      <w:tr w:rsidR="008E3E6C" w:rsidRPr="008E3E6C" w:rsidTr="008E3E6C">
        <w:trPr>
          <w:tblCellSpacing w:w="0" w:type="dxa"/>
        </w:trPr>
        <w:tc>
          <w:tcPr>
            <w:tcW w:w="450" w:type="pct"/>
            <w:tcBorders>
              <w:top w:val="single" w:sz="8" w:space="0" w:color="auto"/>
              <w:left w:val="single" w:sz="8" w:space="0" w:color="auto"/>
              <w:bottom w:val="nil"/>
              <w:right w:val="nil"/>
            </w:tcBorders>
            <w:shd w:val="clear" w:color="auto" w:fill="FFFFFF"/>
            <w:vAlign w:val="bottom"/>
            <w:hideMark/>
          </w:tcPr>
          <w:p w:rsidR="008E3E6C" w:rsidRPr="008E3E6C" w:rsidRDefault="008E3E6C" w:rsidP="00195F65">
            <w:pPr>
              <w:spacing w:before="120" w:after="120" w:line="234" w:lineRule="atLeast"/>
              <w:jc w:val="both"/>
              <w:rPr>
                <w:color w:val="000000"/>
              </w:rPr>
            </w:pPr>
            <w:r w:rsidRPr="008E3E6C">
              <w:rPr>
                <w:b/>
                <w:bCs/>
                <w:color w:val="000000"/>
                <w:lang w:val="vi-VN"/>
              </w:rPr>
              <w:t>STT</w:t>
            </w:r>
          </w:p>
        </w:tc>
        <w:tc>
          <w:tcPr>
            <w:tcW w:w="4500" w:type="pct"/>
            <w:tcBorders>
              <w:top w:val="single" w:sz="8" w:space="0" w:color="auto"/>
              <w:left w:val="single" w:sz="8" w:space="0" w:color="auto"/>
              <w:bottom w:val="nil"/>
              <w:right w:val="single" w:sz="8" w:space="0" w:color="auto"/>
            </w:tcBorders>
            <w:shd w:val="clear" w:color="auto" w:fill="FFFFFF"/>
            <w:vAlign w:val="bottom"/>
            <w:hideMark/>
          </w:tcPr>
          <w:p w:rsidR="008E3E6C" w:rsidRPr="008E3E6C" w:rsidRDefault="008E3E6C" w:rsidP="00195F65">
            <w:pPr>
              <w:spacing w:before="120" w:after="120" w:line="234" w:lineRule="atLeast"/>
              <w:jc w:val="both"/>
              <w:rPr>
                <w:color w:val="000000"/>
              </w:rPr>
            </w:pPr>
            <w:r w:rsidRPr="008E3E6C">
              <w:rPr>
                <w:b/>
                <w:bCs/>
                <w:color w:val="000000"/>
                <w:lang w:val="vi-VN"/>
              </w:rPr>
              <w:t>Tên hộ gia đình</w:t>
            </w:r>
          </w:p>
        </w:tc>
      </w:tr>
      <w:tr w:rsidR="008E3E6C" w:rsidRPr="008E3E6C" w:rsidTr="008E3E6C">
        <w:trPr>
          <w:tblCellSpacing w:w="0" w:type="dxa"/>
        </w:trPr>
        <w:tc>
          <w:tcPr>
            <w:tcW w:w="450" w:type="pct"/>
            <w:tcBorders>
              <w:top w:val="single" w:sz="8" w:space="0" w:color="auto"/>
              <w:left w:val="single" w:sz="8" w:space="0" w:color="auto"/>
              <w:bottom w:val="single" w:sz="8" w:space="0" w:color="auto"/>
              <w:right w:val="nil"/>
            </w:tcBorders>
            <w:shd w:val="clear" w:color="auto" w:fill="FFFFFF"/>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4500" w:type="pct"/>
            <w:tcBorders>
              <w:top w:val="single" w:sz="8" w:space="0" w:color="auto"/>
              <w:left w:val="single" w:sz="8" w:space="0" w:color="auto"/>
              <w:bottom w:val="single" w:sz="8" w:space="0" w:color="auto"/>
              <w:right w:val="single" w:sz="8" w:space="0" w:color="auto"/>
            </w:tcBorders>
            <w:shd w:val="clear" w:color="auto" w:fill="FFFFFF"/>
            <w:hideMark/>
          </w:tcPr>
          <w:p w:rsidR="008E3E6C" w:rsidRPr="008E3E6C" w:rsidRDefault="008E3E6C" w:rsidP="00195F65">
            <w:pPr>
              <w:spacing w:before="120" w:after="120" w:line="234" w:lineRule="atLeast"/>
              <w:jc w:val="both"/>
              <w:rPr>
                <w:color w:val="000000"/>
              </w:rPr>
            </w:pPr>
            <w:r w:rsidRPr="008E3E6C">
              <w:rPr>
                <w:color w:val="000000"/>
                <w:lang w:val="vi-VN"/>
              </w:rPr>
              <w:t> </w:t>
            </w:r>
          </w:p>
        </w:tc>
      </w:tr>
    </w:tbl>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Cuộc họp kết thúc vào hồi …… giờ ....phút, ngày ... tháng .... năm ………….</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83"/>
        <w:gridCol w:w="5730"/>
      </w:tblGrid>
      <w:tr w:rsidR="008E3E6C" w:rsidRPr="008E3E6C" w:rsidTr="008E3E6C">
        <w:trPr>
          <w:tblCellSpacing w:w="0" w:type="dxa"/>
        </w:trPr>
        <w:tc>
          <w:tcPr>
            <w:tcW w:w="2200" w:type="pct"/>
            <w:shd w:val="clear" w:color="auto" w:fill="FFFFFF"/>
            <w:hideMark/>
          </w:tcPr>
          <w:p w:rsidR="008E3E6C" w:rsidRPr="008E3E6C" w:rsidRDefault="008E3E6C" w:rsidP="00195F65">
            <w:pPr>
              <w:spacing w:before="120" w:after="120" w:line="234" w:lineRule="atLeast"/>
              <w:jc w:val="both"/>
              <w:rPr>
                <w:color w:val="000000"/>
              </w:rPr>
            </w:pPr>
            <w:r w:rsidRPr="008E3E6C">
              <w:rPr>
                <w:b/>
                <w:bCs/>
                <w:color w:val="000000"/>
                <w:lang w:val="vi-VN"/>
              </w:rPr>
              <w:t>THƯ KÝ</w:t>
            </w:r>
            <w:r w:rsidRPr="008E3E6C">
              <w:rPr>
                <w:b/>
                <w:bCs/>
                <w:color w:val="000000"/>
                <w:lang w:val="vi-VN"/>
              </w:rPr>
              <w:br/>
            </w:r>
            <w:r w:rsidRPr="008E3E6C">
              <w:rPr>
                <w:i/>
                <w:iCs/>
                <w:color w:val="000000"/>
                <w:lang w:val="vi-VN"/>
              </w:rPr>
              <w:t>(Ký, ghi rõ họ tên)</w:t>
            </w:r>
          </w:p>
        </w:tc>
        <w:tc>
          <w:tcPr>
            <w:tcW w:w="2750" w:type="pct"/>
            <w:shd w:val="clear" w:color="auto" w:fill="FFFFFF"/>
            <w:hideMark/>
          </w:tcPr>
          <w:p w:rsidR="008E3E6C" w:rsidRPr="008E3E6C" w:rsidRDefault="008E3E6C" w:rsidP="00195F65">
            <w:pPr>
              <w:spacing w:before="120" w:after="120" w:line="234" w:lineRule="atLeast"/>
              <w:jc w:val="both"/>
              <w:rPr>
                <w:color w:val="000000"/>
              </w:rPr>
            </w:pPr>
            <w:r w:rsidRPr="008E3E6C">
              <w:rPr>
                <w:b/>
                <w:bCs/>
                <w:color w:val="000000"/>
                <w:lang w:val="vi-VN"/>
              </w:rPr>
              <w:t>CHỦ TRÌ</w:t>
            </w:r>
            <w:r w:rsidRPr="008E3E6C">
              <w:rPr>
                <w:b/>
                <w:bCs/>
                <w:color w:val="000000"/>
                <w:lang w:val="vi-VN"/>
              </w:rPr>
              <w:br/>
            </w:r>
            <w:r w:rsidRPr="008E3E6C">
              <w:rPr>
                <w:i/>
                <w:iCs/>
                <w:color w:val="000000"/>
                <w:lang w:val="vi-VN"/>
              </w:rPr>
              <w:t>(Ký, ghi rõ họ tên)</w:t>
            </w:r>
          </w:p>
        </w:tc>
      </w:tr>
    </w:tbl>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Mẫu số 13: Giấy khen Gia đình văn hóa.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8E3E6C" w:rsidRPr="008E3E6C" w:rsidTr="008E3E6C">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3E6C" w:rsidRPr="008E3E6C" w:rsidRDefault="008E3E6C" w:rsidP="00195F65">
            <w:pPr>
              <w:spacing w:before="120" w:after="120" w:line="234" w:lineRule="atLeast"/>
              <w:jc w:val="center"/>
              <w:rPr>
                <w:color w:val="000000"/>
              </w:rPr>
            </w:pPr>
            <w:r w:rsidRPr="008E3E6C">
              <w:rPr>
                <w:b/>
                <w:bCs/>
                <w:color w:val="000000"/>
                <w:lang w:val="vi-VN"/>
              </w:rPr>
              <w:t>(Quốc huy)</w:t>
            </w:r>
          </w:p>
          <w:p w:rsidR="008E3E6C" w:rsidRPr="008E3E6C" w:rsidRDefault="008E3E6C" w:rsidP="00195F65">
            <w:pPr>
              <w:spacing w:before="120" w:after="120" w:line="234" w:lineRule="atLeast"/>
              <w:jc w:val="center"/>
              <w:rPr>
                <w:color w:val="000000"/>
              </w:rPr>
            </w:pPr>
          </w:p>
          <w:p w:rsidR="008E3E6C" w:rsidRPr="008E3E6C" w:rsidRDefault="008E3E6C" w:rsidP="00195F65">
            <w:pPr>
              <w:spacing w:before="120" w:after="240" w:line="234" w:lineRule="atLeast"/>
              <w:jc w:val="center"/>
              <w:rPr>
                <w:color w:val="000000"/>
              </w:rPr>
            </w:pPr>
            <w:r w:rsidRPr="008E3E6C">
              <w:rPr>
                <w:b/>
                <w:bCs/>
                <w:color w:val="000000"/>
                <w:lang w:val="vi-VN"/>
              </w:rPr>
              <w:t>CỘNG HÒA XÃ HỘI CHỦ NGHĨA VIỆT NAM</w:t>
            </w:r>
            <w:r w:rsidRPr="008E3E6C">
              <w:rPr>
                <w:b/>
                <w:bCs/>
                <w:color w:val="000000"/>
                <w:lang w:val="vi-VN"/>
              </w:rPr>
              <w:br/>
              <w:t>Độc lập - Tự do - Hạnh phúc</w:t>
            </w:r>
          </w:p>
          <w:p w:rsidR="008E3E6C" w:rsidRPr="008E3E6C" w:rsidRDefault="008E3E6C" w:rsidP="00195F65">
            <w:pPr>
              <w:spacing w:before="120" w:after="120" w:line="234" w:lineRule="atLeast"/>
              <w:jc w:val="center"/>
              <w:rPr>
                <w:color w:val="000000"/>
              </w:rPr>
            </w:pPr>
            <w:r w:rsidRPr="008E3E6C">
              <w:rPr>
                <w:b/>
                <w:bCs/>
                <w:color w:val="000000"/>
                <w:lang w:val="vi-VN"/>
              </w:rPr>
              <w:t>CHỦ TỊCH ỦY BAN NHÂN DÂN XÃ …….</w:t>
            </w:r>
          </w:p>
          <w:p w:rsidR="008E3E6C" w:rsidRPr="008E3E6C" w:rsidRDefault="008E3E6C" w:rsidP="00195F65">
            <w:pPr>
              <w:spacing w:before="120" w:after="120" w:line="234" w:lineRule="atLeast"/>
              <w:jc w:val="center"/>
              <w:rPr>
                <w:color w:val="000000"/>
              </w:rPr>
            </w:pPr>
            <w:r w:rsidRPr="008E3E6C">
              <w:rPr>
                <w:b/>
                <w:bCs/>
                <w:color w:val="000000"/>
                <w:lang w:val="vi-VN"/>
              </w:rPr>
              <w:t>Tặng</w:t>
            </w:r>
          </w:p>
          <w:p w:rsidR="008E3E6C" w:rsidRPr="008E3E6C" w:rsidRDefault="008E3E6C" w:rsidP="00195F65">
            <w:pPr>
              <w:spacing w:before="120" w:after="120" w:line="234" w:lineRule="atLeast"/>
              <w:jc w:val="center"/>
              <w:rPr>
                <w:color w:val="000000"/>
              </w:rPr>
            </w:pPr>
          </w:p>
          <w:p w:rsidR="008E3E6C" w:rsidRPr="008E3E6C" w:rsidRDefault="008E3E6C" w:rsidP="00195F65">
            <w:pPr>
              <w:spacing w:before="120" w:after="120" w:line="234" w:lineRule="atLeast"/>
              <w:jc w:val="center"/>
              <w:rPr>
                <w:color w:val="000000"/>
              </w:rPr>
            </w:pPr>
            <w:r w:rsidRPr="008E3E6C">
              <w:rPr>
                <w:b/>
                <w:bCs/>
                <w:color w:val="000000"/>
                <w:lang w:val="vi-VN"/>
              </w:rPr>
              <w:t>GIẤY KHEN “GIA ĐÌNH VĂN HÓA”</w:t>
            </w:r>
          </w:p>
          <w:p w:rsidR="008E3E6C" w:rsidRPr="008E3E6C" w:rsidRDefault="008E3E6C" w:rsidP="00195F65">
            <w:pPr>
              <w:spacing w:before="120" w:after="120" w:line="234" w:lineRule="atLeast"/>
              <w:jc w:val="center"/>
              <w:rPr>
                <w:color w:val="000000"/>
              </w:rPr>
            </w:pPr>
          </w:p>
          <w:p w:rsidR="008E3E6C" w:rsidRPr="008E3E6C" w:rsidRDefault="008E3E6C" w:rsidP="00195F65">
            <w:pPr>
              <w:spacing w:before="120" w:after="120" w:line="234" w:lineRule="atLeast"/>
              <w:jc w:val="center"/>
              <w:rPr>
                <w:color w:val="000000"/>
              </w:rPr>
            </w:pPr>
            <w:r w:rsidRPr="008E3E6C">
              <w:rPr>
                <w:b/>
                <w:bCs/>
                <w:color w:val="000000"/>
                <w:lang w:val="vi-VN"/>
              </w:rPr>
              <w:t>Gia đình Ông (bà):</w:t>
            </w:r>
            <w:r w:rsidRPr="008E3E6C">
              <w:rPr>
                <w:b/>
                <w:bCs/>
                <w:color w:val="000000"/>
              </w:rPr>
              <w:t>……</w:t>
            </w:r>
          </w:p>
          <w:p w:rsidR="008E3E6C" w:rsidRPr="008E3E6C" w:rsidRDefault="008E3E6C" w:rsidP="00195F65">
            <w:pPr>
              <w:spacing w:before="120" w:after="120" w:line="234" w:lineRule="atLeast"/>
              <w:jc w:val="center"/>
              <w:rPr>
                <w:color w:val="000000"/>
              </w:rPr>
            </w:pPr>
            <w:r w:rsidRPr="008E3E6C">
              <w:rPr>
                <w:b/>
                <w:bCs/>
                <w:color w:val="000000"/>
                <w:lang w:val="vi-VN"/>
              </w:rPr>
              <w:t>Đ</w:t>
            </w:r>
            <w:r w:rsidRPr="008E3E6C">
              <w:rPr>
                <w:b/>
                <w:bCs/>
                <w:color w:val="000000"/>
              </w:rPr>
              <w:t>ị</w:t>
            </w:r>
            <w:r w:rsidRPr="008E3E6C">
              <w:rPr>
                <w:b/>
                <w:bCs/>
                <w:color w:val="000000"/>
                <w:lang w:val="vi-VN"/>
              </w:rPr>
              <w:t>a chỉ:</w:t>
            </w:r>
            <w:r w:rsidRPr="008E3E6C">
              <w:rPr>
                <w:b/>
                <w:bCs/>
                <w:color w:val="000000"/>
              </w:rPr>
              <w:t>……</w:t>
            </w:r>
          </w:p>
          <w:p w:rsidR="008E3E6C" w:rsidRPr="008E3E6C" w:rsidRDefault="008E3E6C" w:rsidP="00195F65">
            <w:pPr>
              <w:spacing w:before="120" w:after="120" w:line="234" w:lineRule="atLeast"/>
              <w:jc w:val="center"/>
              <w:rPr>
                <w:color w:val="000000"/>
              </w:rPr>
            </w:pPr>
            <w:r w:rsidRPr="008E3E6C">
              <w:rPr>
                <w:b/>
                <w:bCs/>
                <w:i/>
                <w:iCs/>
                <w:color w:val="000000"/>
                <w:lang w:val="vi-VN"/>
              </w:rPr>
              <w:t>Đã có thành tích 3 năm liên tục đạt danh hiệu “Gia đình văn hóa” (20..-20..)</w:t>
            </w:r>
          </w:p>
          <w:p w:rsidR="008E3E6C" w:rsidRPr="008E3E6C" w:rsidRDefault="008E3E6C" w:rsidP="00195F65">
            <w:pPr>
              <w:spacing w:before="120" w:after="120" w:line="234" w:lineRule="atLeast"/>
              <w:jc w:val="center"/>
              <w:rPr>
                <w:color w:val="000000"/>
              </w:rPr>
            </w:pPr>
          </w:p>
          <w:tbl>
            <w:tblPr>
              <w:tblW w:w="5000" w:type="pct"/>
              <w:tblCellSpacing w:w="0" w:type="dxa"/>
              <w:tblCellMar>
                <w:left w:w="0" w:type="dxa"/>
                <w:right w:w="0" w:type="dxa"/>
              </w:tblCellMar>
              <w:tblLook w:val="04A0" w:firstRow="1" w:lastRow="0" w:firstColumn="1" w:lastColumn="0" w:noHBand="0" w:noVBand="1"/>
            </w:tblPr>
            <w:tblGrid>
              <w:gridCol w:w="2867"/>
              <w:gridCol w:w="5733"/>
            </w:tblGrid>
            <w:tr w:rsidR="008E3E6C" w:rsidRPr="008E3E6C" w:rsidTr="008E3E6C">
              <w:trPr>
                <w:tblCellSpacing w:w="0" w:type="dxa"/>
              </w:trPr>
              <w:tc>
                <w:tcPr>
                  <w:tcW w:w="1650" w:type="pct"/>
                  <w:hideMark/>
                </w:tcPr>
                <w:p w:rsidR="008E3E6C" w:rsidRPr="008E3E6C" w:rsidRDefault="008E3E6C" w:rsidP="00195F65">
                  <w:pPr>
                    <w:spacing w:before="120" w:after="120" w:line="234" w:lineRule="atLeast"/>
                    <w:jc w:val="center"/>
                  </w:pPr>
                  <w:r w:rsidRPr="008E3E6C">
                    <w:rPr>
                      <w:b/>
                      <w:bCs/>
                      <w:i/>
                      <w:iCs/>
                      <w:lang w:val="vi-VN"/>
                    </w:rPr>
                    <w:t>Quyết định số:...</w:t>
                  </w:r>
                  <w:r w:rsidRPr="008E3E6C">
                    <w:rPr>
                      <w:b/>
                      <w:bCs/>
                      <w:i/>
                      <w:iCs/>
                    </w:rPr>
                    <w:t>....</w:t>
                  </w:r>
                </w:p>
                <w:p w:rsidR="008E3E6C" w:rsidRPr="008E3E6C" w:rsidRDefault="008E3E6C" w:rsidP="00195F65">
                  <w:pPr>
                    <w:spacing w:before="120" w:after="120" w:line="234" w:lineRule="atLeast"/>
                    <w:jc w:val="center"/>
                  </w:pPr>
                  <w:r w:rsidRPr="008E3E6C">
                    <w:rPr>
                      <w:b/>
                      <w:bCs/>
                      <w:i/>
                      <w:iCs/>
                      <w:lang w:val="vi-VN"/>
                    </w:rPr>
                    <w:t>S</w:t>
                  </w:r>
                  <w:r w:rsidRPr="008E3E6C">
                    <w:rPr>
                      <w:b/>
                      <w:bCs/>
                      <w:i/>
                      <w:iCs/>
                    </w:rPr>
                    <w:t>ố</w:t>
                  </w:r>
                  <w:r w:rsidRPr="008E3E6C">
                    <w:rPr>
                      <w:b/>
                      <w:bCs/>
                      <w:i/>
                      <w:iCs/>
                      <w:lang w:val="vi-VN"/>
                    </w:rPr>
                    <w:t> s</w:t>
                  </w:r>
                  <w:r w:rsidRPr="008E3E6C">
                    <w:rPr>
                      <w:b/>
                      <w:bCs/>
                      <w:i/>
                      <w:iCs/>
                    </w:rPr>
                    <w:t>ổ</w:t>
                  </w:r>
                  <w:r w:rsidRPr="008E3E6C">
                    <w:rPr>
                      <w:b/>
                      <w:bCs/>
                      <w:i/>
                      <w:iCs/>
                      <w:lang w:val="vi-VN"/>
                    </w:rPr>
                    <w:t> vàng: </w:t>
                  </w:r>
                  <w:r w:rsidRPr="008E3E6C">
                    <w:rPr>
                      <w:b/>
                      <w:bCs/>
                      <w:i/>
                      <w:iCs/>
                    </w:rPr>
                    <w:t>…..</w:t>
                  </w:r>
                </w:p>
              </w:tc>
              <w:tc>
                <w:tcPr>
                  <w:tcW w:w="3300" w:type="pct"/>
                  <w:hideMark/>
                </w:tcPr>
                <w:p w:rsidR="008E3E6C" w:rsidRPr="008E3E6C" w:rsidRDefault="008E3E6C" w:rsidP="00195F65">
                  <w:pPr>
                    <w:spacing w:before="120" w:after="120" w:line="234" w:lineRule="atLeast"/>
                    <w:jc w:val="center"/>
                  </w:pPr>
                  <w:r w:rsidRPr="008E3E6C">
                    <w:rPr>
                      <w:i/>
                      <w:iCs/>
                      <w:lang w:val="vi-VN"/>
                    </w:rPr>
                    <w:t>……., ngày  tháng  năm 20...</w:t>
                  </w:r>
                  <w:r w:rsidRPr="008E3E6C">
                    <w:rPr>
                      <w:i/>
                      <w:iCs/>
                      <w:lang w:val="vi-VN"/>
                    </w:rPr>
                    <w:br/>
                  </w:r>
                  <w:r w:rsidRPr="008E3E6C">
                    <w:rPr>
                      <w:b/>
                      <w:bCs/>
                      <w:lang w:val="vi-VN"/>
                    </w:rPr>
                    <w:t>CHỦ TỊCH</w:t>
                  </w:r>
                  <w:r w:rsidRPr="008E3E6C">
                    <w:rPr>
                      <w:b/>
                      <w:bCs/>
                      <w:lang w:val="vi-VN"/>
                    </w:rPr>
                    <w:br/>
                  </w:r>
                  <w:r w:rsidRPr="008E3E6C">
                    <w:rPr>
                      <w:i/>
                      <w:iCs/>
                      <w:lang w:val="vi-VN"/>
                    </w:rPr>
                    <w:t>(Ký, đóng dấu)</w:t>
                  </w:r>
                </w:p>
              </w:tc>
            </w:tr>
          </w:tbl>
          <w:p w:rsidR="008E3E6C" w:rsidRPr="008E3E6C" w:rsidRDefault="008E3E6C" w:rsidP="00195F65">
            <w:pPr>
              <w:jc w:val="both"/>
              <w:rPr>
                <w:color w:val="000000"/>
              </w:rPr>
            </w:pPr>
          </w:p>
        </w:tc>
      </w:tr>
    </w:tbl>
    <w:p w:rsidR="008E3E6C" w:rsidRPr="008E3E6C" w:rsidRDefault="008E3E6C" w:rsidP="00195F65">
      <w:pPr>
        <w:shd w:val="clear" w:color="auto" w:fill="FFFFFF"/>
        <w:spacing w:before="120" w:after="120" w:line="234" w:lineRule="atLeast"/>
        <w:jc w:val="both"/>
        <w:rPr>
          <w:color w:val="000000"/>
        </w:rPr>
      </w:pPr>
      <w:r w:rsidRPr="008E3E6C">
        <w:rPr>
          <w:color w:val="000000"/>
        </w:rPr>
        <w:lastRenderedPageBreak/>
        <w:t> </w:t>
      </w:r>
    </w:p>
    <w:p w:rsidR="00195F65" w:rsidRDefault="00195F65" w:rsidP="00195F65">
      <w:pPr>
        <w:shd w:val="clear" w:color="auto" w:fill="FFFFFF"/>
        <w:spacing w:before="120" w:after="120" w:line="234" w:lineRule="atLeast"/>
        <w:jc w:val="both"/>
        <w:rPr>
          <w:b/>
          <w:bCs/>
          <w:color w:val="000000"/>
        </w:rPr>
      </w:pPr>
    </w:p>
    <w:p w:rsidR="00195F65" w:rsidRDefault="00195F65" w:rsidP="00195F65">
      <w:pPr>
        <w:shd w:val="clear" w:color="auto" w:fill="FFFFFF"/>
        <w:spacing w:before="120" w:after="120" w:line="234" w:lineRule="atLeast"/>
        <w:jc w:val="both"/>
        <w:rPr>
          <w:b/>
          <w:bCs/>
          <w:color w:val="000000"/>
        </w:rPr>
      </w:pP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4. Thủ tục đăng ký hoạt động thư viện tư nhân có vốn sách ban đầu từ 500 bản đến dưới 1.000 bản</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4.1. Trình tự thực hiện:</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Người đứng tên thành lập thư viện gửi hồ sơ đăng ký hoạt động đến Ủy ban nhân dân cấp xã nơi thư viện đặt trụ sở. Sau khi nhận đủ hồ sơ hợp lệ của người đứng tên thành lập thư viện, cơ quan nhận hồ sơ có trách nhiệm cấp giấy chứng nhận đăng ký hoạt động thư viện cho thư viện. Trong trường hợp từ chối phải có ý kiến bằng văn bản và nêu rõ lý do.</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4.2. Cách thức thực hiện:</w:t>
      </w:r>
      <w:r w:rsidRPr="008E3E6C">
        <w:rPr>
          <w:color w:val="000000"/>
          <w:lang w:val="vi-VN"/>
        </w:rPr>
        <w:t> Nộp trực tiếp hoặc gửi qua dịch vụ bưu chính công ích đến Bộ phận Tiếp nhận và trả kết quả UBND cấp xã.</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4.3. Thành phần, số lượng hồ sơ</w:t>
      </w:r>
    </w:p>
    <w:p w:rsidR="008E3E6C" w:rsidRPr="008E3E6C" w:rsidRDefault="008E3E6C" w:rsidP="00195F65">
      <w:pPr>
        <w:shd w:val="clear" w:color="auto" w:fill="FFFFFF"/>
        <w:spacing w:before="120" w:after="120" w:line="234" w:lineRule="atLeast"/>
        <w:jc w:val="both"/>
        <w:rPr>
          <w:color w:val="000000"/>
        </w:rPr>
      </w:pPr>
      <w:r w:rsidRPr="008E3E6C">
        <w:rPr>
          <w:i/>
          <w:iCs/>
          <w:color w:val="000000"/>
          <w:lang w:val="vi-VN"/>
        </w:rPr>
        <w:t>- Thành phần hồ sơ:</w:t>
      </w:r>
    </w:p>
    <w:p w:rsidR="008E3E6C" w:rsidRPr="008E3E6C" w:rsidRDefault="008E3E6C" w:rsidP="00195F65">
      <w:pPr>
        <w:shd w:val="clear" w:color="auto" w:fill="FFFFFF"/>
        <w:spacing w:line="234" w:lineRule="atLeast"/>
        <w:jc w:val="both"/>
        <w:rPr>
          <w:color w:val="000000"/>
        </w:rPr>
      </w:pPr>
      <w:r w:rsidRPr="008E3E6C">
        <w:rPr>
          <w:color w:val="000000"/>
          <w:lang w:val="vi-VN"/>
        </w:rPr>
        <w:t>(1) Đơn đăng ký hoạt động thư viện (Mẫu 1 ban hành kèm theo Nghị định số </w:t>
      </w:r>
      <w:hyperlink r:id="rId22" w:tgtFrame="_blank" w:tooltip="Nghị định 02/2009/NĐ-CP" w:history="1">
        <w:r w:rsidRPr="008E3E6C">
          <w:rPr>
            <w:color w:val="0E70C3"/>
            <w:lang w:val="vi-VN"/>
          </w:rPr>
          <w:t>02/2009/NĐ-CP</w:t>
        </w:r>
      </w:hyperlink>
      <w:r w:rsidRPr="008E3E6C">
        <w:rPr>
          <w:color w:val="000000"/>
          <w:lang w:val="vi-VN"/>
        </w:rPr>
        <w:t> ngày 06 tháng 01 năm 2009);</w:t>
      </w:r>
    </w:p>
    <w:p w:rsidR="008E3E6C" w:rsidRPr="008E3E6C" w:rsidRDefault="008E3E6C" w:rsidP="00195F65">
      <w:pPr>
        <w:shd w:val="clear" w:color="auto" w:fill="FFFFFF"/>
        <w:spacing w:line="234" w:lineRule="atLeast"/>
        <w:jc w:val="both"/>
        <w:rPr>
          <w:color w:val="000000"/>
        </w:rPr>
      </w:pPr>
      <w:r w:rsidRPr="008E3E6C">
        <w:rPr>
          <w:color w:val="000000"/>
          <w:lang w:val="vi-VN"/>
        </w:rPr>
        <w:t>(2) Danh mục vốn tài liệu thư viện hiện có (Mẫu 2 ban hành kèm theo Nghị định số </w:t>
      </w:r>
      <w:hyperlink r:id="rId23" w:tgtFrame="_blank" w:tooltip="Nghị định 02/2009/NĐ-CP" w:history="1">
        <w:r w:rsidRPr="008E3E6C">
          <w:rPr>
            <w:color w:val="0E70C3"/>
            <w:lang w:val="vi-VN"/>
          </w:rPr>
          <w:t>02/2009/NĐ-CP</w:t>
        </w:r>
      </w:hyperlink>
      <w:r w:rsidRPr="008E3E6C">
        <w:rPr>
          <w:color w:val="000000"/>
          <w:lang w:val="vi-VN"/>
        </w:rPr>
        <w:t> ngày 06 tháng 01 năm 2009);</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(3) Sơ yếu lý lịch của người đứng tên thành lập thư viện có xác nhận của Ủy ban nhân dân cấp xã nơi cư trú;</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(4) Nội quy thư viện.</w:t>
      </w:r>
    </w:p>
    <w:p w:rsidR="008E3E6C" w:rsidRPr="008E3E6C" w:rsidRDefault="008E3E6C" w:rsidP="00195F65">
      <w:pPr>
        <w:shd w:val="clear" w:color="auto" w:fill="FFFFFF"/>
        <w:spacing w:before="120" w:after="120" w:line="234" w:lineRule="atLeast"/>
        <w:jc w:val="both"/>
        <w:rPr>
          <w:color w:val="000000"/>
        </w:rPr>
      </w:pPr>
      <w:r w:rsidRPr="008E3E6C">
        <w:rPr>
          <w:i/>
          <w:iCs/>
          <w:color w:val="000000"/>
          <w:lang w:val="vi-VN"/>
        </w:rPr>
        <w:t>- Số lượng hồ sơ:</w:t>
      </w:r>
      <w:r w:rsidRPr="008E3E6C">
        <w:rPr>
          <w:color w:val="000000"/>
          <w:lang w:val="vi-VN"/>
        </w:rPr>
        <w:t> 01 (bộ).</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4.4. Thời hạn giải quyết:</w:t>
      </w:r>
      <w:r w:rsidRPr="008E3E6C">
        <w:rPr>
          <w:color w:val="000000"/>
          <w:lang w:val="vi-VN"/>
        </w:rPr>
        <w:t> 03 ngày làm việc kể từ ngày nhận đủ hồ sơ hợp lệ.</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4.5. Đối tượng thực hiện thủ tục hành chính:</w:t>
      </w:r>
      <w:r w:rsidRPr="008E3E6C">
        <w:rPr>
          <w:color w:val="000000"/>
          <w:lang w:val="vi-VN"/>
        </w:rPr>
        <w:t> Cá nhân, tổ chức</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4.6. Cơ quan thực hiện thủ tục hành chính:</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Cơ quan có thẩm quyền quyết định: Ủy ban nhân dân cấp xã</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Cơ quan trực tiếp thực hiện TTHC: Ủy ban nhân dân cấp xã</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4.7. Kết quả thực hiện thủ tục hành chính:</w:t>
      </w:r>
      <w:r w:rsidRPr="008E3E6C">
        <w:rPr>
          <w:color w:val="000000"/>
          <w:lang w:val="vi-VN"/>
        </w:rPr>
        <w:t> Quyết định hành chính.</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4.8. Phí, lệ phí:</w:t>
      </w:r>
      <w:r w:rsidRPr="008E3E6C">
        <w:rPr>
          <w:color w:val="000000"/>
          <w:lang w:val="vi-VN"/>
        </w:rPr>
        <w:t> Không.</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4.9. Tên mẫu đơn, mẫu tờ khai</w:t>
      </w:r>
    </w:p>
    <w:p w:rsidR="008E3E6C" w:rsidRPr="008E3E6C" w:rsidRDefault="008E3E6C" w:rsidP="00195F65">
      <w:pPr>
        <w:shd w:val="clear" w:color="auto" w:fill="FFFFFF"/>
        <w:spacing w:line="234" w:lineRule="atLeast"/>
        <w:jc w:val="both"/>
        <w:rPr>
          <w:color w:val="000000"/>
        </w:rPr>
      </w:pPr>
      <w:r w:rsidRPr="008E3E6C">
        <w:rPr>
          <w:color w:val="000000"/>
          <w:lang w:val="vi-VN"/>
        </w:rPr>
        <w:t>- Đơn đăng ký hoạt động thư viện tư nhân có phục vụ cộng đồng (Mẫu 1 ban hành kèm theo Nghị định số </w:t>
      </w:r>
      <w:hyperlink r:id="rId24" w:tgtFrame="_blank" w:tooltip="Nghị định 02/2009/NĐ-CP" w:history="1">
        <w:r w:rsidRPr="008E3E6C">
          <w:rPr>
            <w:color w:val="0E70C3"/>
            <w:lang w:val="vi-VN"/>
          </w:rPr>
          <w:t>02/2009/NĐ-CP</w:t>
        </w:r>
      </w:hyperlink>
      <w:r w:rsidRPr="008E3E6C">
        <w:rPr>
          <w:color w:val="000000"/>
          <w:lang w:val="vi-VN"/>
        </w:rPr>
        <w:t> ngày 06 tháng 01 năm 2009);</w:t>
      </w:r>
    </w:p>
    <w:p w:rsidR="008E3E6C" w:rsidRPr="008E3E6C" w:rsidRDefault="008E3E6C" w:rsidP="00195F65">
      <w:pPr>
        <w:shd w:val="clear" w:color="auto" w:fill="FFFFFF"/>
        <w:spacing w:line="234" w:lineRule="atLeast"/>
        <w:jc w:val="both"/>
        <w:rPr>
          <w:color w:val="000000"/>
        </w:rPr>
      </w:pPr>
      <w:r w:rsidRPr="008E3E6C">
        <w:rPr>
          <w:color w:val="000000"/>
          <w:lang w:val="vi-VN"/>
        </w:rPr>
        <w:lastRenderedPageBreak/>
        <w:t>- Bảng kê danh mục các tài liệu hiện có trong thư viện (Mẫu 2 ban hành kèm theo Nghị định số </w:t>
      </w:r>
      <w:hyperlink r:id="rId25" w:tgtFrame="_blank" w:tooltip="Nghị định 02/2009/NĐ-CP" w:history="1">
        <w:r w:rsidRPr="008E3E6C">
          <w:rPr>
            <w:color w:val="0E70C3"/>
            <w:lang w:val="vi-VN"/>
          </w:rPr>
          <w:t>02/2009/NĐ-CP</w:t>
        </w:r>
      </w:hyperlink>
      <w:r w:rsidRPr="008E3E6C">
        <w:rPr>
          <w:color w:val="000000"/>
          <w:lang w:val="vi-VN"/>
        </w:rPr>
        <w:t> ngày 06 tháng 01 năm 2009).</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4.10. Yêu cầu, điều kiện để thực hiện thủ tục hành chính</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(1) Có vốn tài liệu ban đầu về một hay nhiều môn loại tri thức khoa học với số lượng ít nhất là 500 bản sách và 1 tên ấn phẩm định kỳ, được xử lý theo quy tắc nghiệp vụ thư viện.</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(2) 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(3) 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(4) Người đứng tên thành lập và làm việc trong thư viện:</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a) Người đứng tên thành lập thư viện phải có quốc tịch Việt Nam, đủ 18 tuổi trở lên; có đầy đủ năng lực pháp lý và năng lực hành vi; am hiểu về sách báo và lĩnh vực thư viện.</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b) Người làm việc trong thư viện phải tốt nghiệp trung học phổ thông trở lên và được bồi dưỡng kiến thức về nghiệp vụ thư viện;</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4.11. Căn cứ pháp lý của thủ tục hành chính:</w:t>
      </w:r>
    </w:p>
    <w:p w:rsidR="008E3E6C" w:rsidRPr="008E3E6C" w:rsidRDefault="008E3E6C" w:rsidP="00195F65">
      <w:pPr>
        <w:shd w:val="clear" w:color="auto" w:fill="FFFFFF"/>
        <w:spacing w:line="234" w:lineRule="atLeast"/>
        <w:jc w:val="both"/>
        <w:rPr>
          <w:color w:val="000000"/>
        </w:rPr>
      </w:pPr>
      <w:r w:rsidRPr="008E3E6C">
        <w:rPr>
          <w:color w:val="000000"/>
          <w:lang w:val="vi-VN"/>
        </w:rPr>
        <w:t>- Pháp lệnh Thư viện số </w:t>
      </w:r>
      <w:hyperlink r:id="rId26" w:tgtFrame="_blank" w:tooltip="Pháp lệnh 31/2000/PL-UBTVQH10" w:history="1">
        <w:r w:rsidRPr="008E3E6C">
          <w:rPr>
            <w:color w:val="0E70C3"/>
            <w:lang w:val="vi-VN"/>
          </w:rPr>
          <w:t>31/2000/PL-UBTVQH10</w:t>
        </w:r>
      </w:hyperlink>
      <w:r w:rsidRPr="008E3E6C">
        <w:rPr>
          <w:color w:val="000000"/>
          <w:lang w:val="vi-VN"/>
        </w:rPr>
        <w:t> ngày 28/12/2000.</w:t>
      </w:r>
    </w:p>
    <w:p w:rsidR="008E3E6C" w:rsidRPr="008E3E6C" w:rsidRDefault="008E3E6C" w:rsidP="00195F65">
      <w:pPr>
        <w:shd w:val="clear" w:color="auto" w:fill="FFFFFF"/>
        <w:spacing w:line="234" w:lineRule="atLeast"/>
        <w:jc w:val="both"/>
        <w:rPr>
          <w:color w:val="000000"/>
        </w:rPr>
      </w:pPr>
      <w:r w:rsidRPr="008E3E6C">
        <w:rPr>
          <w:color w:val="000000"/>
          <w:lang w:val="vi-VN"/>
        </w:rPr>
        <w:t>- Nghị định số </w:t>
      </w:r>
      <w:hyperlink r:id="rId27" w:tgtFrame="_blank" w:tooltip="Nghị định 72/2002/NĐ-CP" w:history="1">
        <w:r w:rsidRPr="008E3E6C">
          <w:rPr>
            <w:color w:val="0E70C3"/>
            <w:lang w:val="vi-VN"/>
          </w:rPr>
          <w:t>72/2002/NĐ-CP</w:t>
        </w:r>
      </w:hyperlink>
      <w:r w:rsidRPr="008E3E6C">
        <w:rPr>
          <w:color w:val="000000"/>
          <w:lang w:val="vi-VN"/>
        </w:rPr>
        <w:t> ngày 6/8/2002 của Chính phủ quy định chi tiết thi hành pháp lệnh Thư viện.</w:t>
      </w:r>
    </w:p>
    <w:p w:rsidR="008E3E6C" w:rsidRPr="008E3E6C" w:rsidRDefault="008E3E6C" w:rsidP="00195F65">
      <w:pPr>
        <w:shd w:val="clear" w:color="auto" w:fill="FFFFFF"/>
        <w:spacing w:line="234" w:lineRule="atLeast"/>
        <w:jc w:val="both"/>
        <w:rPr>
          <w:color w:val="000000"/>
        </w:rPr>
      </w:pPr>
      <w:r w:rsidRPr="008E3E6C">
        <w:rPr>
          <w:color w:val="000000"/>
          <w:lang w:val="vi-VN"/>
        </w:rPr>
        <w:t>- Nghị định số </w:t>
      </w:r>
      <w:hyperlink r:id="rId28" w:tgtFrame="_blank" w:tooltip="Nghị định 02/2009/NĐ-CP" w:history="1">
        <w:r w:rsidRPr="008E3E6C">
          <w:rPr>
            <w:color w:val="0E70C3"/>
            <w:lang w:val="vi-VN"/>
          </w:rPr>
          <w:t>02/2009/NĐ-CP</w:t>
        </w:r>
      </w:hyperlink>
      <w:r w:rsidRPr="008E3E6C">
        <w:rPr>
          <w:color w:val="000000"/>
          <w:lang w:val="vi-VN"/>
        </w:rPr>
        <w:t> ngày 6/01/2009 của Chính phủ quy định về tổ chức và hoạt động của thư viện tư nhân có phục vụ cộng đồng.</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w:t>
      </w:r>
    </w:p>
    <w:p w:rsidR="008E3E6C" w:rsidRPr="008E3E6C" w:rsidRDefault="008E3E6C" w:rsidP="00195F65">
      <w:pPr>
        <w:shd w:val="clear" w:color="auto" w:fill="FFFFFF"/>
        <w:spacing w:before="120" w:after="120" w:line="234" w:lineRule="atLeast"/>
        <w:jc w:val="center"/>
        <w:rPr>
          <w:color w:val="000000"/>
        </w:rPr>
      </w:pPr>
      <w:r w:rsidRPr="008E3E6C">
        <w:rPr>
          <w:b/>
          <w:bCs/>
          <w:color w:val="000000"/>
          <w:lang w:val="vi-VN"/>
        </w:rPr>
        <w:t>CỘNG HÒA XÃ HỘI CHỦ NGHĨA VIỆT NAM</w:t>
      </w:r>
      <w:r w:rsidRPr="008E3E6C">
        <w:rPr>
          <w:b/>
          <w:bCs/>
          <w:color w:val="000000"/>
          <w:lang w:val="vi-VN"/>
        </w:rPr>
        <w:br/>
        <w:t>Độc lập - Tự do - Hạnh phúc</w:t>
      </w:r>
      <w:r w:rsidRPr="008E3E6C">
        <w:rPr>
          <w:b/>
          <w:bCs/>
          <w:color w:val="000000"/>
          <w:lang w:val="vi-VN"/>
        </w:rPr>
        <w:br/>
        <w:t>---------------</w:t>
      </w:r>
    </w:p>
    <w:p w:rsidR="008E3E6C" w:rsidRPr="008E3E6C" w:rsidRDefault="008E3E6C" w:rsidP="00195F65">
      <w:pPr>
        <w:shd w:val="clear" w:color="auto" w:fill="FFFFFF"/>
        <w:spacing w:before="120" w:after="120" w:line="234" w:lineRule="atLeast"/>
        <w:jc w:val="center"/>
        <w:rPr>
          <w:color w:val="000000"/>
        </w:rPr>
      </w:pPr>
      <w:r w:rsidRPr="008E3E6C">
        <w:rPr>
          <w:b/>
          <w:bCs/>
          <w:color w:val="000000"/>
          <w:lang w:val="vi-VN"/>
        </w:rPr>
        <w:t>ĐƠN ĐĂNG KÝ HOẠT ĐỘNG THƯ VIỆN TƯ NHÂN CÓ PHỤC VỤ CỘNG ĐỒNG</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Kính gửi: </w:t>
      </w:r>
      <w:r w:rsidRPr="008E3E6C">
        <w:rPr>
          <w:color w:val="000000"/>
          <w:lang w:val="fr-FR"/>
        </w:rPr>
        <w:t>………………………………………..</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Tên tôi là:</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Sinh ngày/tháng/năm:</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Nam (nữ):</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Trình độ văn hóa:</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Trình độ chuyên môn:</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lastRenderedPageBreak/>
        <w:t>- Hộ khẩu thường trú:</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đứng tên thành lập thư viện tư nhân có phục vụ cộng đồng.</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Tên thư viện:</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Địa chỉ:                         ; Số điện thoại:                         ; Fax/E.mail:</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Tổng số bản sách:        ; Tổng số tên báo, tạp chí:</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(tính đến thời điểm xin thành lập thư viện)</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Diện tích thư viện:         ; Số chỗ ngồi:</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Nhân viên thư viện:</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Số lượng:</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Trình độ:</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Nguồn kinh phí của thư viện:</w:t>
      </w:r>
    </w:p>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Tôi làm đơn này đề nghị đăng ký hoạt độn</w:t>
      </w:r>
      <w:r w:rsidR="00195F65">
        <w:rPr>
          <w:color w:val="000000"/>
          <w:lang w:val="vi-VN"/>
        </w:rPr>
        <w:t>g cho Thư viện……………………………….</w:t>
      </w:r>
      <w:r w:rsidRPr="008E3E6C">
        <w:rPr>
          <w:color w:val="000000"/>
          <w:lang w:val="vi-VN"/>
        </w:rPr>
        <w:t>với</w:t>
      </w:r>
      <w:r w:rsidR="00195F65">
        <w:rPr>
          <w:color w:val="000000"/>
        </w:rPr>
        <w:t>………………………………………………………</w:t>
      </w:r>
    </w:p>
    <w:p w:rsidR="008E3E6C" w:rsidRPr="008E3E6C" w:rsidRDefault="008E3E6C" w:rsidP="00195F65">
      <w:pPr>
        <w:shd w:val="clear" w:color="auto" w:fill="FFFFFF"/>
        <w:spacing w:before="120" w:after="120" w:line="234" w:lineRule="atLeast"/>
        <w:jc w:val="both"/>
        <w:rPr>
          <w:color w:val="000000"/>
        </w:rPr>
      </w:pPr>
      <w:r w:rsidRPr="008E3E6C">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97"/>
        <w:gridCol w:w="5416"/>
      </w:tblGrid>
      <w:tr w:rsidR="008E3E6C" w:rsidRPr="008E3E6C" w:rsidTr="008E3E6C">
        <w:trPr>
          <w:tblCellSpacing w:w="0" w:type="dxa"/>
        </w:trPr>
        <w:tc>
          <w:tcPr>
            <w:tcW w:w="2350" w:type="pct"/>
            <w:shd w:val="clear" w:color="auto" w:fill="FFFFFF"/>
            <w:hideMark/>
          </w:tcPr>
          <w:p w:rsidR="008E3E6C" w:rsidRPr="008E3E6C" w:rsidRDefault="008E3E6C" w:rsidP="00195F65">
            <w:pPr>
              <w:spacing w:before="120" w:after="120" w:line="234" w:lineRule="atLeast"/>
              <w:jc w:val="both"/>
              <w:rPr>
                <w:color w:val="000000"/>
              </w:rPr>
            </w:pPr>
            <w:r w:rsidRPr="008E3E6C">
              <w:rPr>
                <w:b/>
                <w:bCs/>
                <w:color w:val="000000"/>
                <w:lang w:val="vi-VN"/>
              </w:rPr>
              <w:t> </w:t>
            </w:r>
          </w:p>
        </w:tc>
        <w:tc>
          <w:tcPr>
            <w:tcW w:w="2600" w:type="pct"/>
            <w:shd w:val="clear" w:color="auto" w:fill="FFFFFF"/>
            <w:hideMark/>
          </w:tcPr>
          <w:p w:rsidR="008E3E6C" w:rsidRPr="008E3E6C" w:rsidRDefault="008E3E6C" w:rsidP="00195F65">
            <w:pPr>
              <w:spacing w:before="120" w:after="120" w:line="234" w:lineRule="atLeast"/>
              <w:jc w:val="center"/>
              <w:rPr>
                <w:color w:val="000000"/>
              </w:rPr>
            </w:pPr>
            <w:r w:rsidRPr="008E3E6C">
              <w:rPr>
                <w:i/>
                <w:iCs/>
                <w:color w:val="000000"/>
                <w:lang w:val="vi-VN"/>
              </w:rPr>
              <w:t>……….., ngày  tháng  năm</w:t>
            </w:r>
            <w:r w:rsidRPr="008E3E6C">
              <w:rPr>
                <w:i/>
                <w:iCs/>
                <w:color w:val="000000"/>
                <w:lang w:val="vi-VN"/>
              </w:rPr>
              <w:br/>
            </w:r>
            <w:r w:rsidRPr="008E3E6C">
              <w:rPr>
                <w:b/>
                <w:bCs/>
                <w:color w:val="000000"/>
                <w:lang w:val="vi-VN"/>
              </w:rPr>
              <w:t>Người làm đơn</w:t>
            </w:r>
            <w:r w:rsidRPr="008E3E6C">
              <w:rPr>
                <w:b/>
                <w:bCs/>
                <w:color w:val="000000"/>
                <w:lang w:val="vi-VN"/>
              </w:rPr>
              <w:br/>
            </w:r>
            <w:r w:rsidRPr="008E3E6C">
              <w:rPr>
                <w:i/>
                <w:iCs/>
                <w:color w:val="000000"/>
                <w:lang w:val="vi-VN"/>
              </w:rPr>
              <w:t>(ký tên)</w:t>
            </w:r>
          </w:p>
        </w:tc>
      </w:tr>
    </w:tbl>
    <w:p w:rsidR="008E3E6C" w:rsidRPr="008E3E6C" w:rsidRDefault="008E3E6C" w:rsidP="00195F65">
      <w:pPr>
        <w:shd w:val="clear" w:color="auto" w:fill="FFFFFF"/>
        <w:spacing w:before="120" w:after="120" w:line="234" w:lineRule="atLeast"/>
        <w:jc w:val="both"/>
        <w:rPr>
          <w:color w:val="000000"/>
        </w:rPr>
      </w:pPr>
      <w:r w:rsidRPr="008E3E6C">
        <w:rPr>
          <w:color w:val="000000"/>
          <w:lang w:val="vi-VN"/>
        </w:rPr>
        <w:t> </w:t>
      </w:r>
    </w:p>
    <w:p w:rsidR="008E3E6C" w:rsidRPr="008E3E6C" w:rsidRDefault="008E3E6C" w:rsidP="00195F65">
      <w:pPr>
        <w:shd w:val="clear" w:color="auto" w:fill="FFFFFF"/>
        <w:spacing w:before="120" w:after="120" w:line="234" w:lineRule="atLeast"/>
        <w:jc w:val="both"/>
        <w:rPr>
          <w:color w:val="000000"/>
        </w:rPr>
      </w:pPr>
      <w:r w:rsidRPr="008E3E6C">
        <w:rPr>
          <w:b/>
          <w:bCs/>
          <w:color w:val="000000"/>
          <w:lang w:val="vi-VN"/>
        </w:rPr>
        <w:t>BẢNG KÊ DANH MỤC CÁC TÀI LIỆU HIỆN CÓ TRONG THƯ VIỆN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8"/>
        <w:gridCol w:w="1388"/>
        <w:gridCol w:w="1815"/>
        <w:gridCol w:w="1601"/>
        <w:gridCol w:w="1387"/>
        <w:gridCol w:w="1387"/>
        <w:gridCol w:w="2027"/>
      </w:tblGrid>
      <w:tr w:rsidR="008E3E6C" w:rsidRPr="008E3E6C" w:rsidTr="008E3E6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Tên sách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Tên tác giả</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Nhà xuất bản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Năm xuất bản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Nguồn gốc tài liệu</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Hình thức tài liệu (sách báo, CD-ROM...)</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lastRenderedPageBreak/>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r>
      <w:tr w:rsidR="008E3E6C" w:rsidRPr="008E3E6C" w:rsidTr="008E3E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8E3E6C" w:rsidRPr="008E3E6C" w:rsidRDefault="008E3E6C" w:rsidP="00195F65">
            <w:pPr>
              <w:spacing w:before="120" w:after="120" w:line="234" w:lineRule="atLeast"/>
              <w:jc w:val="both"/>
              <w:rPr>
                <w:color w:val="000000"/>
              </w:rPr>
            </w:pPr>
            <w:r w:rsidRPr="008E3E6C">
              <w:rPr>
                <w:color w:val="000000"/>
                <w:lang w:val="vi-VN"/>
              </w:rPr>
              <w:t> </w:t>
            </w:r>
          </w:p>
        </w:tc>
      </w:tr>
    </w:tbl>
    <w:p w:rsidR="00195F65" w:rsidRDefault="00195F65" w:rsidP="008E3E6C">
      <w:pPr>
        <w:shd w:val="clear" w:color="auto" w:fill="FFFFFF"/>
        <w:spacing w:before="120" w:after="120" w:line="234" w:lineRule="atLeast"/>
        <w:rPr>
          <w:rFonts w:ascii="Arial" w:hAnsi="Arial" w:cs="Arial"/>
          <w:b/>
          <w:bCs/>
          <w:color w:val="000000"/>
          <w:sz w:val="18"/>
          <w:szCs w:val="18"/>
        </w:rPr>
      </w:pPr>
    </w:p>
    <w:p w:rsidR="00195F65" w:rsidRDefault="00195F65" w:rsidP="008E3E6C">
      <w:pPr>
        <w:shd w:val="clear" w:color="auto" w:fill="FFFFFF"/>
        <w:spacing w:before="120" w:after="120" w:line="234" w:lineRule="atLeast"/>
        <w:rPr>
          <w:rFonts w:ascii="Arial" w:hAnsi="Arial" w:cs="Arial"/>
          <w:b/>
          <w:bCs/>
          <w:color w:val="000000"/>
          <w:sz w:val="18"/>
          <w:szCs w:val="18"/>
        </w:rPr>
      </w:pPr>
    </w:p>
    <w:p w:rsidR="00195F65" w:rsidRDefault="00195F65" w:rsidP="008E3E6C">
      <w:pPr>
        <w:shd w:val="clear" w:color="auto" w:fill="FFFFFF"/>
        <w:spacing w:before="120" w:after="120" w:line="234" w:lineRule="atLeast"/>
        <w:rPr>
          <w:rFonts w:ascii="Arial" w:hAnsi="Arial" w:cs="Arial"/>
          <w:b/>
          <w:bCs/>
          <w:color w:val="000000"/>
          <w:sz w:val="18"/>
          <w:szCs w:val="18"/>
        </w:rPr>
      </w:pPr>
    </w:p>
    <w:p w:rsidR="00195F65" w:rsidRDefault="00195F65" w:rsidP="008E3E6C">
      <w:pPr>
        <w:shd w:val="clear" w:color="auto" w:fill="FFFFFF"/>
        <w:spacing w:before="120" w:after="120" w:line="234" w:lineRule="atLeast"/>
        <w:rPr>
          <w:rFonts w:ascii="Arial" w:hAnsi="Arial" w:cs="Arial"/>
          <w:b/>
          <w:bCs/>
          <w:color w:val="000000"/>
          <w:sz w:val="18"/>
          <w:szCs w:val="18"/>
        </w:rPr>
      </w:pPr>
    </w:p>
    <w:p w:rsidR="008E3E6C" w:rsidRPr="00195F65" w:rsidRDefault="008E3E6C" w:rsidP="008E3E6C">
      <w:pPr>
        <w:shd w:val="clear" w:color="auto" w:fill="FFFFFF"/>
        <w:spacing w:before="120" w:after="120" w:line="234" w:lineRule="atLeast"/>
        <w:rPr>
          <w:color w:val="000000"/>
        </w:rPr>
      </w:pPr>
      <w:r w:rsidRPr="00195F65">
        <w:rPr>
          <w:b/>
          <w:bCs/>
          <w:color w:val="000000"/>
          <w:lang w:val="vi-VN"/>
        </w:rPr>
        <w:t>5. Thủ tục công nhận câu lạc bộ thể thao cơ sở</w:t>
      </w:r>
    </w:p>
    <w:p w:rsidR="008E3E6C" w:rsidRPr="00195F65" w:rsidRDefault="008E3E6C" w:rsidP="008E3E6C">
      <w:pPr>
        <w:shd w:val="clear" w:color="auto" w:fill="FFFFFF"/>
        <w:spacing w:before="120" w:after="120" w:line="234" w:lineRule="atLeast"/>
        <w:rPr>
          <w:color w:val="000000"/>
        </w:rPr>
      </w:pPr>
      <w:r w:rsidRPr="00195F65">
        <w:rPr>
          <w:b/>
          <w:bCs/>
          <w:color w:val="000000"/>
          <w:lang w:val="vi-VN"/>
        </w:rPr>
        <w:t>5.1. Trình tự thực hiện</w:t>
      </w:r>
    </w:p>
    <w:p w:rsidR="008E3E6C" w:rsidRPr="00195F65" w:rsidRDefault="008E3E6C" w:rsidP="008E3E6C">
      <w:pPr>
        <w:shd w:val="clear" w:color="auto" w:fill="FFFFFF"/>
        <w:spacing w:before="120" w:after="120" w:line="234" w:lineRule="atLeast"/>
        <w:rPr>
          <w:color w:val="000000"/>
        </w:rPr>
      </w:pPr>
      <w:r w:rsidRPr="00195F65">
        <w:rPr>
          <w:color w:val="000000"/>
          <w:lang w:val="vi-VN"/>
        </w:rPr>
        <w:t>Ủy ban nhân dân xã tiếp nhận hồ sơ đề nghị công nhận của câu lạc bộ thể thao cơ sở.</w:t>
      </w:r>
    </w:p>
    <w:p w:rsidR="008E3E6C" w:rsidRPr="00195F65" w:rsidRDefault="008E3E6C" w:rsidP="008E3E6C">
      <w:pPr>
        <w:shd w:val="clear" w:color="auto" w:fill="FFFFFF"/>
        <w:spacing w:before="120" w:after="120" w:line="234" w:lineRule="atLeast"/>
        <w:rPr>
          <w:color w:val="000000"/>
        </w:rPr>
      </w:pPr>
      <w:r w:rsidRPr="00195F65">
        <w:rPr>
          <w:color w:val="000000"/>
          <w:lang w:val="vi-VN"/>
        </w:rPr>
        <w:t>Trong thời hạn 07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w:t>
      </w:r>
    </w:p>
    <w:p w:rsidR="008E3E6C" w:rsidRPr="00195F65" w:rsidRDefault="008E3E6C" w:rsidP="008E3E6C">
      <w:pPr>
        <w:shd w:val="clear" w:color="auto" w:fill="FFFFFF"/>
        <w:spacing w:before="120" w:after="120" w:line="234" w:lineRule="atLeast"/>
        <w:rPr>
          <w:color w:val="000000"/>
        </w:rPr>
      </w:pPr>
      <w:r w:rsidRPr="00195F65">
        <w:rPr>
          <w:b/>
          <w:bCs/>
          <w:color w:val="000000"/>
          <w:lang w:val="vi-VN"/>
        </w:rPr>
        <w:t>5.2. Cách thức thực hiện:</w:t>
      </w:r>
      <w:r w:rsidRPr="00195F65">
        <w:rPr>
          <w:color w:val="000000"/>
          <w:lang w:val="vi-VN"/>
        </w:rPr>
        <w:t> Nộp trực tiếp hoặc gửi qua dịch vụ bưu chính công ích đến Bộ phận Tiếp nhận và trả kết quả UBND cấp xã.</w:t>
      </w:r>
    </w:p>
    <w:p w:rsidR="008E3E6C" w:rsidRPr="00195F65" w:rsidRDefault="008E3E6C" w:rsidP="008E3E6C">
      <w:pPr>
        <w:shd w:val="clear" w:color="auto" w:fill="FFFFFF"/>
        <w:spacing w:before="120" w:after="120" w:line="234" w:lineRule="atLeast"/>
        <w:rPr>
          <w:color w:val="000000"/>
        </w:rPr>
      </w:pPr>
      <w:r w:rsidRPr="00195F65">
        <w:rPr>
          <w:b/>
          <w:bCs/>
          <w:color w:val="000000"/>
          <w:lang w:val="vi-VN"/>
        </w:rPr>
        <w:t>5.3. Thành phần, số lượng hồ sơ</w:t>
      </w:r>
    </w:p>
    <w:p w:rsidR="008E3E6C" w:rsidRPr="00195F65" w:rsidRDefault="008E3E6C" w:rsidP="008E3E6C">
      <w:pPr>
        <w:shd w:val="clear" w:color="auto" w:fill="FFFFFF"/>
        <w:spacing w:before="120" w:after="120" w:line="234" w:lineRule="atLeast"/>
        <w:rPr>
          <w:color w:val="000000"/>
        </w:rPr>
      </w:pPr>
      <w:r w:rsidRPr="00195F65">
        <w:rPr>
          <w:color w:val="000000"/>
          <w:lang w:val="vi-VN"/>
        </w:rPr>
        <w:t>- Thành phần hồ sơ:</w:t>
      </w:r>
    </w:p>
    <w:p w:rsidR="008E3E6C" w:rsidRPr="00195F65" w:rsidRDefault="008E3E6C" w:rsidP="008E3E6C">
      <w:pPr>
        <w:shd w:val="clear" w:color="auto" w:fill="FFFFFF"/>
        <w:spacing w:before="120" w:after="120" w:line="234" w:lineRule="atLeast"/>
        <w:rPr>
          <w:color w:val="000000"/>
        </w:rPr>
      </w:pPr>
      <w:r w:rsidRPr="00195F65">
        <w:rPr>
          <w:color w:val="000000"/>
          <w:lang w:val="vi-VN"/>
        </w:rPr>
        <w:t>(1) Quyết định thành lập;</w:t>
      </w:r>
    </w:p>
    <w:p w:rsidR="008E3E6C" w:rsidRPr="00195F65" w:rsidRDefault="008E3E6C" w:rsidP="008E3E6C">
      <w:pPr>
        <w:shd w:val="clear" w:color="auto" w:fill="FFFFFF"/>
        <w:spacing w:before="120" w:after="120" w:line="234" w:lineRule="atLeast"/>
        <w:rPr>
          <w:color w:val="000000"/>
        </w:rPr>
      </w:pPr>
      <w:r w:rsidRPr="00195F65">
        <w:rPr>
          <w:color w:val="000000"/>
          <w:lang w:val="vi-VN"/>
        </w:rPr>
        <w:t>(2) Danh sách Ban chủ nhiệm;</w:t>
      </w:r>
    </w:p>
    <w:p w:rsidR="008E3E6C" w:rsidRPr="00195F65" w:rsidRDefault="008E3E6C" w:rsidP="008E3E6C">
      <w:pPr>
        <w:shd w:val="clear" w:color="auto" w:fill="FFFFFF"/>
        <w:spacing w:before="120" w:after="120" w:line="234" w:lineRule="atLeast"/>
        <w:rPr>
          <w:color w:val="000000"/>
        </w:rPr>
      </w:pPr>
      <w:r w:rsidRPr="00195F65">
        <w:rPr>
          <w:color w:val="000000"/>
          <w:lang w:val="vi-VN"/>
        </w:rPr>
        <w:t>(3) Danh sách hội viên;</w:t>
      </w:r>
    </w:p>
    <w:p w:rsidR="008E3E6C" w:rsidRPr="00195F65" w:rsidRDefault="008E3E6C" w:rsidP="008E3E6C">
      <w:pPr>
        <w:shd w:val="clear" w:color="auto" w:fill="FFFFFF"/>
        <w:spacing w:before="120" w:after="120" w:line="234" w:lineRule="atLeast"/>
        <w:rPr>
          <w:color w:val="000000"/>
        </w:rPr>
      </w:pPr>
      <w:r w:rsidRPr="00195F65">
        <w:rPr>
          <w:color w:val="000000"/>
          <w:lang w:val="vi-VN"/>
        </w:rPr>
        <w:t>(4) Địa điểm luyện tập;</w:t>
      </w:r>
    </w:p>
    <w:p w:rsidR="008E3E6C" w:rsidRPr="00195F65" w:rsidRDefault="008E3E6C" w:rsidP="008E3E6C">
      <w:pPr>
        <w:shd w:val="clear" w:color="auto" w:fill="FFFFFF"/>
        <w:spacing w:before="120" w:after="120" w:line="234" w:lineRule="atLeast"/>
        <w:rPr>
          <w:color w:val="000000"/>
        </w:rPr>
      </w:pPr>
      <w:r w:rsidRPr="00195F65">
        <w:rPr>
          <w:color w:val="000000"/>
          <w:lang w:val="vi-VN"/>
        </w:rPr>
        <w:t>(5) Quy chế hoạt động.</w:t>
      </w:r>
    </w:p>
    <w:p w:rsidR="008E3E6C" w:rsidRPr="00195F65" w:rsidRDefault="008E3E6C" w:rsidP="008E3E6C">
      <w:pPr>
        <w:shd w:val="clear" w:color="auto" w:fill="FFFFFF"/>
        <w:spacing w:before="120" w:after="120" w:line="234" w:lineRule="atLeast"/>
        <w:rPr>
          <w:color w:val="000000"/>
        </w:rPr>
      </w:pPr>
      <w:r w:rsidRPr="00195F65">
        <w:rPr>
          <w:color w:val="000000"/>
          <w:lang w:val="vi-VN"/>
        </w:rPr>
        <w:t>- Số lượng hồ sơ: Không quy định</w:t>
      </w:r>
    </w:p>
    <w:p w:rsidR="008E3E6C" w:rsidRPr="00195F65" w:rsidRDefault="008E3E6C" w:rsidP="008E3E6C">
      <w:pPr>
        <w:shd w:val="clear" w:color="auto" w:fill="FFFFFF"/>
        <w:spacing w:before="120" w:after="120" w:line="234" w:lineRule="atLeast"/>
        <w:rPr>
          <w:color w:val="000000"/>
        </w:rPr>
      </w:pPr>
      <w:r w:rsidRPr="00195F65">
        <w:rPr>
          <w:b/>
          <w:bCs/>
          <w:color w:val="000000"/>
          <w:lang w:val="vi-VN"/>
        </w:rPr>
        <w:t>5.4. Thời hạn giải quyết:</w:t>
      </w:r>
      <w:r w:rsidRPr="00195F65">
        <w:rPr>
          <w:color w:val="000000"/>
          <w:lang w:val="vi-VN"/>
        </w:rPr>
        <w:t> 07 ngày làm việc kể từ ngày nhận đủ hồ sơ hợp lệ.</w:t>
      </w:r>
    </w:p>
    <w:p w:rsidR="008E3E6C" w:rsidRPr="00195F65" w:rsidRDefault="008E3E6C" w:rsidP="008E3E6C">
      <w:pPr>
        <w:shd w:val="clear" w:color="auto" w:fill="FFFFFF"/>
        <w:spacing w:before="120" w:after="120" w:line="234" w:lineRule="atLeast"/>
        <w:rPr>
          <w:color w:val="000000"/>
        </w:rPr>
      </w:pPr>
      <w:r w:rsidRPr="00195F65">
        <w:rPr>
          <w:b/>
          <w:bCs/>
          <w:color w:val="000000"/>
          <w:lang w:val="vi-VN"/>
        </w:rPr>
        <w:t>5.5. Đối tượng thực hiện thủ tục hành chính:</w:t>
      </w:r>
      <w:r w:rsidRPr="00195F65">
        <w:rPr>
          <w:color w:val="000000"/>
          <w:lang w:val="vi-VN"/>
        </w:rPr>
        <w:t> Tổ chức.</w:t>
      </w:r>
    </w:p>
    <w:p w:rsidR="008E3E6C" w:rsidRPr="00195F65" w:rsidRDefault="008E3E6C" w:rsidP="008E3E6C">
      <w:pPr>
        <w:shd w:val="clear" w:color="auto" w:fill="FFFFFF"/>
        <w:spacing w:before="120" w:after="120" w:line="234" w:lineRule="atLeast"/>
        <w:rPr>
          <w:color w:val="000000"/>
        </w:rPr>
      </w:pPr>
      <w:r w:rsidRPr="00195F65">
        <w:rPr>
          <w:b/>
          <w:bCs/>
          <w:color w:val="000000"/>
          <w:lang w:val="vi-VN"/>
        </w:rPr>
        <w:t>5.6. Cơ quan thực hiện thủ tục hành chính:</w:t>
      </w:r>
    </w:p>
    <w:p w:rsidR="008E3E6C" w:rsidRPr="00195F65" w:rsidRDefault="008E3E6C" w:rsidP="008E3E6C">
      <w:pPr>
        <w:shd w:val="clear" w:color="auto" w:fill="FFFFFF"/>
        <w:spacing w:before="120" w:after="120" w:line="234" w:lineRule="atLeast"/>
        <w:rPr>
          <w:color w:val="000000"/>
        </w:rPr>
      </w:pPr>
      <w:r w:rsidRPr="00195F65">
        <w:rPr>
          <w:color w:val="000000"/>
          <w:lang w:val="vi-VN"/>
        </w:rPr>
        <w:t>- Cơ quan có thẩm quyền quyết định: Chủ tịch Ủy ban nhân dân cấp xã.</w:t>
      </w:r>
    </w:p>
    <w:p w:rsidR="008E3E6C" w:rsidRPr="00195F65" w:rsidRDefault="008E3E6C" w:rsidP="008E3E6C">
      <w:pPr>
        <w:shd w:val="clear" w:color="auto" w:fill="FFFFFF"/>
        <w:spacing w:before="120" w:after="120" w:line="234" w:lineRule="atLeast"/>
        <w:rPr>
          <w:color w:val="000000"/>
        </w:rPr>
      </w:pPr>
      <w:r w:rsidRPr="00195F65">
        <w:rPr>
          <w:color w:val="000000"/>
          <w:lang w:val="vi-VN"/>
        </w:rPr>
        <w:t>- Cơ quan trực tiếp thực hiện TTHC: Ủy ban nhân dân xã.</w:t>
      </w:r>
    </w:p>
    <w:p w:rsidR="008E3E6C" w:rsidRPr="00195F65" w:rsidRDefault="008E3E6C" w:rsidP="008E3E6C">
      <w:pPr>
        <w:shd w:val="clear" w:color="auto" w:fill="FFFFFF"/>
        <w:spacing w:before="120" w:after="120" w:line="234" w:lineRule="atLeast"/>
        <w:rPr>
          <w:color w:val="000000"/>
        </w:rPr>
      </w:pPr>
      <w:r w:rsidRPr="00195F65">
        <w:rPr>
          <w:b/>
          <w:bCs/>
          <w:color w:val="000000"/>
          <w:lang w:val="vi-VN"/>
        </w:rPr>
        <w:lastRenderedPageBreak/>
        <w:t>5.7. Kết quả thực hiện thủ tục hành chính:</w:t>
      </w:r>
      <w:r w:rsidRPr="00195F65">
        <w:rPr>
          <w:color w:val="000000"/>
          <w:lang w:val="vi-VN"/>
        </w:rPr>
        <w:t> Quyết định hành chính</w:t>
      </w:r>
    </w:p>
    <w:p w:rsidR="008E3E6C" w:rsidRPr="00195F65" w:rsidRDefault="008E3E6C" w:rsidP="008E3E6C">
      <w:pPr>
        <w:shd w:val="clear" w:color="auto" w:fill="FFFFFF"/>
        <w:spacing w:before="120" w:after="120" w:line="234" w:lineRule="atLeast"/>
        <w:rPr>
          <w:color w:val="000000"/>
        </w:rPr>
      </w:pPr>
      <w:r w:rsidRPr="00195F65">
        <w:rPr>
          <w:b/>
          <w:bCs/>
          <w:color w:val="000000"/>
          <w:lang w:val="vi-VN"/>
        </w:rPr>
        <w:t>5.8. Lệ phí:</w:t>
      </w:r>
      <w:r w:rsidRPr="00195F65">
        <w:rPr>
          <w:color w:val="000000"/>
          <w:lang w:val="vi-VN"/>
        </w:rPr>
        <w:t> Không.</w:t>
      </w:r>
    </w:p>
    <w:p w:rsidR="008E3E6C" w:rsidRPr="00195F65" w:rsidRDefault="008E3E6C" w:rsidP="008E3E6C">
      <w:pPr>
        <w:shd w:val="clear" w:color="auto" w:fill="FFFFFF"/>
        <w:spacing w:before="120" w:after="120" w:line="234" w:lineRule="atLeast"/>
        <w:rPr>
          <w:color w:val="000000"/>
        </w:rPr>
      </w:pPr>
      <w:r w:rsidRPr="00195F65">
        <w:rPr>
          <w:b/>
          <w:bCs/>
          <w:color w:val="000000"/>
          <w:lang w:val="vi-VN"/>
        </w:rPr>
        <w:t>5.9. Tên mẫu đơn, mẫu tờ khai:</w:t>
      </w:r>
      <w:r w:rsidRPr="00195F65">
        <w:rPr>
          <w:color w:val="000000"/>
          <w:lang w:val="vi-VN"/>
        </w:rPr>
        <w:t> Không</w:t>
      </w:r>
    </w:p>
    <w:p w:rsidR="008E3E6C" w:rsidRPr="00195F65" w:rsidRDefault="008E3E6C" w:rsidP="008E3E6C">
      <w:pPr>
        <w:shd w:val="clear" w:color="auto" w:fill="FFFFFF"/>
        <w:spacing w:before="120" w:after="120" w:line="234" w:lineRule="atLeast"/>
        <w:rPr>
          <w:color w:val="000000"/>
        </w:rPr>
      </w:pPr>
      <w:r w:rsidRPr="00195F65">
        <w:rPr>
          <w:b/>
          <w:bCs/>
          <w:color w:val="000000"/>
          <w:lang w:val="vi-VN"/>
        </w:rPr>
        <w:t>5.10. Yêu cầu, điều kiện thực hiện TTHC:</w:t>
      </w:r>
      <w:r w:rsidRPr="00195F65">
        <w:rPr>
          <w:color w:val="000000"/>
          <w:lang w:val="vi-VN"/>
        </w:rPr>
        <w:t> Không</w:t>
      </w:r>
    </w:p>
    <w:p w:rsidR="008E3E6C" w:rsidRPr="00195F65" w:rsidRDefault="008E3E6C" w:rsidP="008E3E6C">
      <w:pPr>
        <w:shd w:val="clear" w:color="auto" w:fill="FFFFFF"/>
        <w:spacing w:before="120" w:after="120" w:line="234" w:lineRule="atLeast"/>
        <w:rPr>
          <w:color w:val="000000"/>
        </w:rPr>
      </w:pPr>
      <w:r w:rsidRPr="00195F65">
        <w:rPr>
          <w:b/>
          <w:bCs/>
          <w:color w:val="000000"/>
          <w:lang w:val="vi-VN"/>
        </w:rPr>
        <w:t>5.11. Căn cứ pháp lý của thủ tục hành chính:</w:t>
      </w:r>
    </w:p>
    <w:p w:rsidR="008E3E6C" w:rsidRPr="00195F65" w:rsidRDefault="008E3E6C" w:rsidP="008E3E6C">
      <w:pPr>
        <w:shd w:val="clear" w:color="auto" w:fill="FFFFFF"/>
        <w:spacing w:before="120" w:after="120" w:line="234" w:lineRule="atLeast"/>
        <w:rPr>
          <w:color w:val="000000"/>
        </w:rPr>
      </w:pPr>
      <w:r w:rsidRPr="00195F65">
        <w:rPr>
          <w:color w:val="000000"/>
          <w:lang w:val="vi-VN"/>
        </w:rPr>
        <w:t>- Luật thể dục, thể thao số 77/2006/QH11 ngày 29/11/2006.</w:t>
      </w:r>
    </w:p>
    <w:p w:rsidR="008E3E6C" w:rsidRPr="00195F65" w:rsidRDefault="008E3E6C" w:rsidP="008E3E6C">
      <w:pPr>
        <w:shd w:val="clear" w:color="auto" w:fill="FFFFFF"/>
        <w:spacing w:line="234" w:lineRule="atLeast"/>
        <w:rPr>
          <w:color w:val="000000"/>
        </w:rPr>
      </w:pPr>
      <w:r w:rsidRPr="00195F65">
        <w:rPr>
          <w:color w:val="000000"/>
          <w:lang w:val="vi-VN"/>
        </w:rPr>
        <w:t>- Nghị định số </w:t>
      </w:r>
      <w:hyperlink r:id="rId29" w:tgtFrame="_blank" w:tooltip="Nghị định 112/2007/NĐ-CP" w:history="1">
        <w:r w:rsidRPr="00195F65">
          <w:rPr>
            <w:color w:val="0E70C3"/>
            <w:u w:val="single"/>
            <w:lang w:val="vi-VN"/>
          </w:rPr>
          <w:t>112/2007/NĐ-CP</w:t>
        </w:r>
      </w:hyperlink>
      <w:r w:rsidRPr="00195F65">
        <w:rPr>
          <w:color w:val="000000"/>
          <w:lang w:val="vi-VN"/>
        </w:rPr>
        <w:t> ngày 26/6/2007 của Chính phủ quy định chi tiết và hướng dẫn thi hành một số điều của Luật Thể dục, Thể thao.</w:t>
      </w:r>
    </w:p>
    <w:p w:rsidR="008E3E6C" w:rsidRPr="00195F65" w:rsidRDefault="008E3E6C" w:rsidP="008E3E6C">
      <w:pPr>
        <w:shd w:val="clear" w:color="auto" w:fill="FFFFFF"/>
        <w:spacing w:line="234" w:lineRule="atLeast"/>
        <w:rPr>
          <w:color w:val="000000"/>
        </w:rPr>
      </w:pPr>
      <w:r w:rsidRPr="00195F65">
        <w:rPr>
          <w:color w:val="000000"/>
          <w:lang w:val="vi-VN"/>
        </w:rPr>
        <w:t>- Thông tư số </w:t>
      </w:r>
      <w:hyperlink r:id="rId30" w:tgtFrame="_blank" w:tooltip="Thông tư 18/2011/TT-BVHTTDL" w:history="1">
        <w:r w:rsidRPr="00195F65">
          <w:rPr>
            <w:color w:val="0E70C3"/>
            <w:lang w:val="vi-VN"/>
          </w:rPr>
          <w:t>18/2011/TT-BVHTTDL</w:t>
        </w:r>
      </w:hyperlink>
      <w:r w:rsidRPr="00195F65">
        <w:rPr>
          <w:color w:val="000000"/>
          <w:lang w:val="vi-VN"/>
        </w:rPr>
        <w:t> ngày 02 tháng 12 năm 2011 của Bộ trưởng Bộ Văn hóa, Thể thao và Du lịch quy định mẫu về tổ chức và hoạt động của câu lạc bộ thể thao cơ sở.</w:t>
      </w:r>
    </w:p>
    <w:p w:rsidR="008E3E6C" w:rsidRDefault="008E3E6C" w:rsidP="00BF4B1A">
      <w:pPr>
        <w:shd w:val="clear" w:color="auto" w:fill="FFFFFF"/>
        <w:spacing w:line="234" w:lineRule="atLeast"/>
        <w:jc w:val="both"/>
        <w:rPr>
          <w:b/>
          <w:bCs/>
          <w:color w:val="000000"/>
          <w:u w:val="single"/>
        </w:rPr>
      </w:pPr>
    </w:p>
    <w:p w:rsidR="005054AA" w:rsidRDefault="005054AA" w:rsidP="00BF4B1A">
      <w:pPr>
        <w:shd w:val="clear" w:color="auto" w:fill="FFFFFF"/>
        <w:spacing w:line="234" w:lineRule="atLeast"/>
        <w:jc w:val="both"/>
        <w:rPr>
          <w:b/>
          <w:bCs/>
          <w:color w:val="000000"/>
          <w:u w:val="single"/>
        </w:rPr>
      </w:pPr>
    </w:p>
    <w:p w:rsidR="005054AA" w:rsidRDefault="005054AA" w:rsidP="00BF4B1A">
      <w:pPr>
        <w:shd w:val="clear" w:color="auto" w:fill="FFFFFF"/>
        <w:spacing w:line="234" w:lineRule="atLeast"/>
        <w:jc w:val="both"/>
        <w:rPr>
          <w:b/>
          <w:bCs/>
          <w:color w:val="000000"/>
          <w:u w:val="single"/>
        </w:rPr>
      </w:pPr>
    </w:p>
    <w:p w:rsidR="005054AA" w:rsidRDefault="005054AA" w:rsidP="00BF4B1A">
      <w:pPr>
        <w:shd w:val="clear" w:color="auto" w:fill="FFFFFF"/>
        <w:spacing w:line="234" w:lineRule="atLeast"/>
        <w:jc w:val="both"/>
        <w:rPr>
          <w:b/>
          <w:bCs/>
          <w:color w:val="000000"/>
          <w:u w:val="single"/>
        </w:rPr>
      </w:pPr>
    </w:p>
    <w:p w:rsidR="005054AA" w:rsidRDefault="005054AA" w:rsidP="00BF4B1A">
      <w:pPr>
        <w:shd w:val="clear" w:color="auto" w:fill="FFFFFF"/>
        <w:spacing w:line="234" w:lineRule="atLeast"/>
        <w:jc w:val="both"/>
        <w:rPr>
          <w:b/>
          <w:bCs/>
          <w:color w:val="000000"/>
          <w:u w:val="single"/>
        </w:rPr>
      </w:pPr>
    </w:p>
    <w:p w:rsidR="005054AA" w:rsidRDefault="005054AA" w:rsidP="00BF4B1A">
      <w:pPr>
        <w:shd w:val="clear" w:color="auto" w:fill="FFFFFF"/>
        <w:spacing w:line="234" w:lineRule="atLeast"/>
        <w:jc w:val="both"/>
        <w:rPr>
          <w:b/>
          <w:bCs/>
          <w:color w:val="000000"/>
          <w:u w:val="single"/>
        </w:rPr>
      </w:pPr>
    </w:p>
    <w:p w:rsidR="005054AA" w:rsidRDefault="005054AA" w:rsidP="005054AA">
      <w:pPr>
        <w:shd w:val="clear" w:color="auto" w:fill="FFFFFF"/>
        <w:spacing w:before="120" w:after="120" w:line="234" w:lineRule="atLeast"/>
        <w:jc w:val="center"/>
        <w:rPr>
          <w:b/>
          <w:bCs/>
          <w:color w:val="000000"/>
          <w:sz w:val="30"/>
          <w:u w:val="single"/>
        </w:rPr>
      </w:pPr>
      <w:r w:rsidRPr="008E3E6C">
        <w:rPr>
          <w:b/>
          <w:bCs/>
          <w:color w:val="000000"/>
          <w:sz w:val="30"/>
          <w:lang w:val="vi-VN"/>
        </w:rPr>
        <w:t>I</w:t>
      </w:r>
      <w:r w:rsidRPr="008E3E6C">
        <w:rPr>
          <w:b/>
          <w:bCs/>
          <w:color w:val="000000"/>
          <w:sz w:val="30"/>
          <w:u w:val="single"/>
          <w:lang w:val="vi-VN"/>
        </w:rPr>
        <w:t xml:space="preserve">. LĨNH VỰC </w:t>
      </w:r>
      <w:r>
        <w:rPr>
          <w:b/>
          <w:bCs/>
          <w:color w:val="000000"/>
          <w:sz w:val="30"/>
          <w:u w:val="single"/>
        </w:rPr>
        <w:t>Y TẾ</w:t>
      </w:r>
      <w:r w:rsidRPr="008E3E6C">
        <w:rPr>
          <w:b/>
          <w:bCs/>
          <w:color w:val="000000"/>
          <w:sz w:val="30"/>
          <w:u w:val="single"/>
        </w:rPr>
        <w:t xml:space="preserve"> (0</w:t>
      </w:r>
      <w:r>
        <w:rPr>
          <w:b/>
          <w:bCs/>
          <w:color w:val="000000"/>
          <w:sz w:val="30"/>
          <w:u w:val="single"/>
        </w:rPr>
        <w:t xml:space="preserve">1 </w:t>
      </w:r>
      <w:r w:rsidRPr="008E3E6C">
        <w:rPr>
          <w:b/>
          <w:bCs/>
          <w:color w:val="000000"/>
          <w:sz w:val="30"/>
          <w:u w:val="single"/>
        </w:rPr>
        <w:t>TTHC)</w:t>
      </w:r>
    </w:p>
    <w:p w:rsidR="005054AA" w:rsidRDefault="005054AA" w:rsidP="005054AA">
      <w:pPr>
        <w:shd w:val="clear" w:color="auto" w:fill="FFFFFF"/>
        <w:spacing w:before="120" w:after="120" w:line="234" w:lineRule="atLeast"/>
        <w:jc w:val="center"/>
        <w:rPr>
          <w:b/>
          <w:bCs/>
          <w:color w:val="000000"/>
          <w:sz w:val="30"/>
          <w:u w:val="single"/>
        </w:rPr>
      </w:pPr>
    </w:p>
    <w:p w:rsidR="005054AA" w:rsidRDefault="005054AA" w:rsidP="005054AA">
      <w:pPr>
        <w:shd w:val="clear" w:color="auto" w:fill="FFFFFF"/>
        <w:spacing w:before="120" w:after="120" w:line="234" w:lineRule="atLeast"/>
        <w:jc w:val="center"/>
        <w:rPr>
          <w:b/>
          <w:bCs/>
          <w:color w:val="000000"/>
          <w:sz w:val="30"/>
          <w:u w:val="single"/>
        </w:rPr>
      </w:pPr>
    </w:p>
    <w:p w:rsidR="005054AA" w:rsidRDefault="005054AA" w:rsidP="005054AA">
      <w:pPr>
        <w:shd w:val="clear" w:color="auto" w:fill="FFFFFF"/>
        <w:spacing w:before="120" w:after="120" w:line="234" w:lineRule="atLeast"/>
        <w:jc w:val="center"/>
        <w:rPr>
          <w:b/>
          <w:bCs/>
          <w:color w:val="000000"/>
          <w:sz w:val="30"/>
          <w:u w:val="single"/>
        </w:rPr>
      </w:pPr>
    </w:p>
    <w:p w:rsidR="005054AA" w:rsidRDefault="005054AA" w:rsidP="005054AA">
      <w:pPr>
        <w:shd w:val="clear" w:color="auto" w:fill="FFFFFF"/>
        <w:spacing w:before="120" w:after="120" w:line="234" w:lineRule="atLeast"/>
        <w:jc w:val="center"/>
        <w:rPr>
          <w:b/>
          <w:bCs/>
          <w:color w:val="000000"/>
          <w:sz w:val="30"/>
          <w:u w:val="single"/>
        </w:rPr>
      </w:pPr>
    </w:p>
    <w:p w:rsidR="005054AA" w:rsidRPr="008E3E6C" w:rsidRDefault="005054AA" w:rsidP="005054AA">
      <w:pPr>
        <w:shd w:val="clear" w:color="auto" w:fill="FFFFFF"/>
        <w:spacing w:before="120" w:after="120" w:line="234" w:lineRule="atLeast"/>
        <w:jc w:val="center"/>
        <w:rPr>
          <w:color w:val="000000"/>
          <w:sz w:val="30"/>
          <w:u w:val="single"/>
        </w:rPr>
      </w:pP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1. Thủ tục: Xét hưởng chính sách hỗ trợ cho đối tượng sinh con đúng chính sách dân số</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Trình tự thực hiện</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Bước 1:</w:t>
      </w:r>
      <w:r w:rsidRPr="005054AA">
        <w:rPr>
          <w:color w:val="000000"/>
          <w:lang w:val="vi-VN"/>
        </w:rPr>
        <w:t> Đối tượng hưởng chính sách hoặc người thân trực tiếp của đối tượng hưởng chính sách hỗ trợ (sau đây gọi là người đứng tên Tờ khai) lập 01 bộ </w:t>
      </w:r>
      <w:r w:rsidRPr="005054AA">
        <w:rPr>
          <w:color w:val="000000"/>
        </w:rPr>
        <w:t>h</w:t>
      </w:r>
      <w:r w:rsidRPr="005054AA">
        <w:rPr>
          <w:color w:val="000000"/>
          <w:lang w:val="vi-VN"/>
        </w:rPr>
        <w:t>ồ sơ theo quy định gửi trực tiếp hoặc qua đường bưu điện tới Ủy ban nhân dân cấp xã.</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Bước 2:</w:t>
      </w:r>
      <w:r w:rsidRPr="005054AA">
        <w:rPr>
          <w:color w:val="000000"/>
          <w:lang w:val="vi-VN"/>
        </w:rPr>
        <w:t xml:space="preserve"> 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w:t>
      </w:r>
      <w:r w:rsidRPr="005054AA">
        <w:rPr>
          <w:color w:val="000000"/>
          <w:lang w:val="vi-VN"/>
        </w:rPr>
        <w:lastRenderedPageBreak/>
        <w:t>hồ sơ, người đứng tên Tờ khai phải bổ sung, hoàn thiện hồ sơ và gửi ngay về cơ quan tiếp nhận hồ sơ.</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 xác nhận, không được yêu cầu người đứng tên Tờ khai nộp bản sao có chứng thực. Trường hợp giấy tờ là bản sao có chứng thực thì không được yêu cầu xuất trình bản chính để đối chiếu.</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Bước 3:</w:t>
      </w:r>
      <w:r w:rsidRPr="005054AA">
        <w:rPr>
          <w:color w:val="000000"/>
          <w:lang w:val="vi-VN"/>
        </w:rPr>
        <w:t> Trong thời hạn 10 ngày làm việc, kể từ ngày nhận đủ hồ sơ hợp lệ được ghi trên Phiếu tiếp nhận hồ sơ, Ủy ban nhân dân cấp xã xác minh các tiêu chí áp dụng cho đối tượng được hưởng chính sách hỗ trợ; ban hành quyết định hỗ trợ kinh phí; thông báo và thực hiện cấp kinh phí hỗ trợ cho đối tượng hưởng chính sách.</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Trường hợp hồ sơ không bảo đảm điều kiện hỗ trợ, trong thời hạn 05 ngày làm việc, kể từ ngày nhận đủ hồ sơ hợp lệ được ghi trên Phiếu tiếp nhận hồ sơ, Ủy ban nhân dân cấp xã có văn bản thông báo cho người đứng tên Tờ khai.</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Cách thức thực hiện:</w:t>
      </w:r>
      <w:r w:rsidRPr="005054AA">
        <w:rPr>
          <w:color w:val="000000"/>
          <w:lang w:val="vi-VN"/>
        </w:rPr>
        <w:t> Nộp trực tiếp hoặc qua đường bưu điện đến Bộ ph</w:t>
      </w:r>
      <w:r w:rsidRPr="005054AA">
        <w:rPr>
          <w:color w:val="000000"/>
        </w:rPr>
        <w:t>ậ</w:t>
      </w:r>
      <w:r w:rsidRPr="005054AA">
        <w:rPr>
          <w:color w:val="000000"/>
          <w:lang w:val="vi-VN"/>
        </w:rPr>
        <w:t>n Tiếp nhận và Trả kết quả của UBND cấp xã.</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Thành phần, số lượng hồ sơ</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a) Thành phần hồ sơ bao gồm:</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1. Tờ khai của đối tượng hoặc thân nhân trực tiếp của đối tượng hưởng chính sách hỗ trợ.</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2. Bản sao có chứng thực hoặc bản chụp có kèm theo bản chính để đối phiếu các giấy tờ chứng minh thuộc đối tượng hỗ trợ theo quy định tại Điều 1 của Nghị định số 39/2015/NĐ-CP:</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 Giấy đăng ký kết hôn đối với đối tượng hưởng chính sách là người dân tộc Kinh có chồng là người dân tộc thiểu số;</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 Kết luận của Hội đồng Giám định y khoa cấp tỉnh hoặc cấp Trung ương đối với trường hợp sinh con thứ ba nếu đã có hai con đẻ nhưng một hoặc cả hai con bị dị tật hoặc mắc bệnh hiểm nghèo không mang tính di truyền.</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b) Số lượng hồ sơ: 01 bộ</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Thời hạn giải quyết:</w:t>
      </w:r>
      <w:r w:rsidRPr="005054AA">
        <w:rPr>
          <w:color w:val="000000"/>
          <w:lang w:val="vi-VN"/>
        </w:rPr>
        <w:t> 10 ngày kể từ khi nhận được hồ sơ hợp lệ</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Đối tượng thực hiện thủ tục hành chính:</w:t>
      </w:r>
      <w:r w:rsidRPr="005054AA">
        <w:rPr>
          <w:color w:val="000000"/>
          <w:lang w:val="vi-VN"/>
        </w:rPr>
        <w:t> Cá nhân</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Cơ quan thực hiện thủ tục hành chính:</w:t>
      </w:r>
      <w:r w:rsidRPr="005054AA">
        <w:rPr>
          <w:color w:val="000000"/>
          <w:lang w:val="vi-VN"/>
        </w:rPr>
        <w:t> Ủy ban nhân dân cấp xã</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Kết quả thực hiện thủ tục hành chính:</w:t>
      </w:r>
      <w:r w:rsidRPr="005054AA">
        <w:rPr>
          <w:color w:val="000000"/>
          <w:lang w:val="vi-VN"/>
        </w:rPr>
        <w:t> Quyết định hỗ trợ kinh phí</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Lệ phí:</w:t>
      </w:r>
      <w:r w:rsidRPr="005054AA">
        <w:rPr>
          <w:color w:val="000000"/>
          <w:lang w:val="vi-VN"/>
        </w:rPr>
        <w:t> Không có</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Tên mẫu đơn, mẫu tờ khai (Đính kèm ngay sau thủ tục này)</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lastRenderedPageBreak/>
        <w:t>M</w:t>
      </w:r>
      <w:r w:rsidRPr="005054AA">
        <w:rPr>
          <w:color w:val="000000"/>
        </w:rPr>
        <w:t>ẫ</w:t>
      </w:r>
      <w:r w:rsidRPr="005054AA">
        <w:rPr>
          <w:color w:val="000000"/>
          <w:lang w:val="vi-VN"/>
        </w:rPr>
        <w:t>u số </w:t>
      </w:r>
      <w:r w:rsidRPr="005054AA">
        <w:rPr>
          <w:color w:val="000000"/>
        </w:rPr>
        <w:t>1</w:t>
      </w:r>
      <w:r w:rsidRPr="005054AA">
        <w:rPr>
          <w:color w:val="000000"/>
          <w:lang w:val="vi-VN"/>
        </w:rPr>
        <w:t>a: Tờ khai đề nghị hỗ trợ kinh phí sinh con đúng chính sách dân số (đối với đối tượng có số định danh cá nhân).</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Mẫu số 1b: Tờ khai đề nghị hỗ trợ kinh phí sinh con đúng chính sách dân số (đối với đối tượng chưa có số định danh cá nhân).</w:t>
      </w:r>
    </w:p>
    <w:p w:rsidR="005054AA" w:rsidRPr="005054AA" w:rsidRDefault="005054AA" w:rsidP="005054AA">
      <w:pPr>
        <w:shd w:val="clear" w:color="auto" w:fill="FFFFFF"/>
        <w:spacing w:line="234" w:lineRule="atLeast"/>
        <w:jc w:val="both"/>
        <w:rPr>
          <w:color w:val="000000"/>
        </w:rPr>
      </w:pPr>
      <w:r w:rsidRPr="005054AA">
        <w:rPr>
          <w:i/>
          <w:iCs/>
          <w:color w:val="000000"/>
          <w:lang w:val="vi-VN"/>
        </w:rPr>
        <w:t>(Được sửa đổi và ban hành kèm theo Thông tư số </w:t>
      </w:r>
      <w:hyperlink r:id="rId31" w:tgtFrame="_blank" w:tooltip="Thông tư 45/2018/TT-BYT" w:history="1">
        <w:r w:rsidRPr="005054AA">
          <w:rPr>
            <w:i/>
            <w:iCs/>
            <w:color w:val="0E70C3"/>
            <w:lang w:val="vi-VN"/>
          </w:rPr>
          <w:t>45/2018/TT-BYT</w:t>
        </w:r>
      </w:hyperlink>
      <w:r w:rsidRPr="005054AA">
        <w:rPr>
          <w:i/>
          <w:iCs/>
          <w:color w:val="000000"/>
          <w:lang w:val="vi-VN"/>
        </w:rPr>
        <w:t> ngày 28/12/2018 của Bộ Y tế).</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Yêu cầu, điều kiện thủ tục hành chính:</w:t>
      </w:r>
      <w:r w:rsidRPr="005054AA">
        <w:rPr>
          <w:color w:val="000000"/>
          <w:lang w:val="vi-VN"/>
        </w:rPr>
        <w:t> Không có</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Căn cứ pháp lý của thủ tục hành chính</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1) Luật Bình đẳng giới năm 2006.</w:t>
      </w:r>
    </w:p>
    <w:p w:rsidR="005054AA" w:rsidRPr="005054AA" w:rsidRDefault="005054AA" w:rsidP="005054AA">
      <w:pPr>
        <w:shd w:val="clear" w:color="auto" w:fill="FFFFFF"/>
        <w:spacing w:line="234" w:lineRule="atLeast"/>
        <w:jc w:val="both"/>
        <w:rPr>
          <w:color w:val="000000"/>
        </w:rPr>
      </w:pPr>
      <w:r w:rsidRPr="005054AA">
        <w:rPr>
          <w:color w:val="000000"/>
          <w:lang w:val="vi-VN"/>
        </w:rPr>
        <w:t>2) Nghị định số </w:t>
      </w:r>
      <w:hyperlink r:id="rId32" w:tgtFrame="_blank" w:tooltip="Nghị định 39/2015/NĐ-CP" w:history="1">
        <w:r w:rsidRPr="005054AA">
          <w:rPr>
            <w:color w:val="0E70C3"/>
            <w:lang w:val="vi-VN"/>
          </w:rPr>
          <w:t>39/2015/NĐ-CP</w:t>
        </w:r>
      </w:hyperlink>
      <w:r w:rsidRPr="005054AA">
        <w:rPr>
          <w:color w:val="000000"/>
          <w:lang w:val="vi-VN"/>
        </w:rPr>
        <w:t> ngày 27 tháng 4 năm 2015 của Chính phủ quy định chính sách hỗ trợ cho phụ nữ thuộc hộ nghèo là người dân tộc thiểu số khi sinh con đúng chính sách dân số.</w:t>
      </w:r>
    </w:p>
    <w:p w:rsidR="005054AA" w:rsidRPr="005054AA" w:rsidRDefault="005054AA" w:rsidP="005054AA">
      <w:pPr>
        <w:shd w:val="clear" w:color="auto" w:fill="FFFFFF"/>
        <w:spacing w:line="234" w:lineRule="atLeast"/>
        <w:jc w:val="both"/>
        <w:rPr>
          <w:color w:val="000000"/>
        </w:rPr>
      </w:pPr>
      <w:r w:rsidRPr="005054AA">
        <w:rPr>
          <w:color w:val="000000"/>
          <w:lang w:val="vi-VN"/>
        </w:rPr>
        <w:t>3) Thông tư liên tịch số </w:t>
      </w:r>
      <w:hyperlink r:id="rId33" w:tgtFrame="_blank" w:tooltip="Thông tư liên tịch 07/2016/TTLT-BYT-BTC-BLĐTBXH" w:history="1">
        <w:r w:rsidRPr="005054AA">
          <w:rPr>
            <w:color w:val="0E70C3"/>
            <w:lang w:val="vi-VN"/>
          </w:rPr>
          <w:t>07/2016/TTLT-BYT-BTC-BLĐTBXH</w:t>
        </w:r>
      </w:hyperlink>
      <w:r w:rsidRPr="005054AA">
        <w:rPr>
          <w:color w:val="000000"/>
          <w:lang w:val="vi-VN"/>
        </w:rPr>
        <w:t> ngày 15/4/2016 của Bộ Y tế, Bộ Tài chính, Bộ Lao động - Thương binh và Xã hội quy định chi tiết Nghị định số </w:t>
      </w:r>
      <w:hyperlink r:id="rId34" w:tgtFrame="_blank" w:tooltip="Nghị định 39/2015/NĐ-CP" w:history="1">
        <w:r w:rsidRPr="005054AA">
          <w:rPr>
            <w:color w:val="0E70C3"/>
            <w:lang w:val="vi-VN"/>
          </w:rPr>
          <w:t>39/2015/NĐ-CP</w:t>
        </w:r>
      </w:hyperlink>
      <w:r w:rsidRPr="005054AA">
        <w:rPr>
          <w:color w:val="000000"/>
          <w:lang w:val="vi-VN"/>
        </w:rPr>
        <w:t> ngày 27/4/2015 của Chính phủ quy định chính sách hỗ trợ cho phụ nữ thuộc hộ nghèo là người dân tộc thiểu số khi sinh con đúng chính sách dân số</w:t>
      </w:r>
    </w:p>
    <w:p w:rsidR="005054AA" w:rsidRPr="005054AA" w:rsidRDefault="005054AA" w:rsidP="005054AA">
      <w:pPr>
        <w:shd w:val="clear" w:color="auto" w:fill="FFFFFF"/>
        <w:spacing w:line="234" w:lineRule="atLeast"/>
        <w:jc w:val="both"/>
        <w:rPr>
          <w:color w:val="000000"/>
        </w:rPr>
      </w:pPr>
      <w:r w:rsidRPr="005054AA">
        <w:rPr>
          <w:color w:val="000000"/>
          <w:lang w:val="vi-VN"/>
        </w:rPr>
        <w:t>4) Thông tư số </w:t>
      </w:r>
      <w:hyperlink r:id="rId35" w:tgtFrame="_blank" w:tooltip="Thông tư 45/2018/TT-BYT" w:history="1">
        <w:r w:rsidRPr="005054AA">
          <w:rPr>
            <w:color w:val="0E70C3"/>
            <w:lang w:val="vi-VN"/>
          </w:rPr>
          <w:t>45/2018/TT-BYT</w:t>
        </w:r>
      </w:hyperlink>
      <w:r w:rsidRPr="005054AA">
        <w:rPr>
          <w:color w:val="000000"/>
          <w:lang w:val="vi-VN"/>
        </w:rPr>
        <w:t> ngày 28/12/2018 sửa đổi, bổ sung một số điều của Thông tư liên tịch số </w:t>
      </w:r>
      <w:hyperlink r:id="rId36" w:tgtFrame="_blank" w:tooltip="Thông tư liên tịch 07/2016/TTLT-BYT-BTC-BLĐTBXH" w:history="1">
        <w:r w:rsidRPr="005054AA">
          <w:rPr>
            <w:color w:val="0E70C3"/>
            <w:lang w:val="vi-VN"/>
          </w:rPr>
          <w:t>07/2016/TTLT-BYT-BTC-BLĐTBXH</w:t>
        </w:r>
      </w:hyperlink>
      <w:r w:rsidRPr="005054AA">
        <w:rPr>
          <w:color w:val="000000"/>
          <w:lang w:val="vi-VN"/>
        </w:rPr>
        <w:t> ngày 15/4/2016 quy định chi tiết Nghị định số </w:t>
      </w:r>
      <w:hyperlink r:id="rId37" w:tgtFrame="_blank" w:tooltip="Nghị định 39/2015/NĐ-CP" w:history="1">
        <w:r w:rsidRPr="005054AA">
          <w:rPr>
            <w:color w:val="0E70C3"/>
            <w:lang w:val="vi-VN"/>
          </w:rPr>
          <w:t>39/2015/NĐ-CP</w:t>
        </w:r>
      </w:hyperlink>
      <w:r w:rsidRPr="005054AA">
        <w:rPr>
          <w:color w:val="000000"/>
          <w:lang w:val="vi-VN"/>
        </w:rPr>
        <w:t> ngày 27/4/2015 của Chính phủ quy định chính sách hỗ trợ cho phụ nữ thuộc hộ nghèo là người dân tộc thiểu số khi sinh con đúng chính sách dân số.</w:t>
      </w:r>
    </w:p>
    <w:p w:rsidR="005054AA" w:rsidRPr="005054AA" w:rsidRDefault="005054AA" w:rsidP="005054AA">
      <w:pPr>
        <w:shd w:val="clear" w:color="auto" w:fill="FFFFFF"/>
        <w:spacing w:before="120" w:after="120" w:line="234" w:lineRule="atLeast"/>
        <w:jc w:val="both"/>
        <w:rPr>
          <w:color w:val="000000"/>
        </w:rPr>
      </w:pPr>
      <w:r w:rsidRPr="005054AA">
        <w:rPr>
          <w:b/>
          <w:bCs/>
          <w:color w:val="000000"/>
          <w:lang w:val="vi-VN"/>
        </w:rPr>
        <w:t> </w:t>
      </w:r>
    </w:p>
    <w:p w:rsidR="005054AA" w:rsidRPr="005054AA" w:rsidRDefault="005054AA" w:rsidP="005054AA">
      <w:pPr>
        <w:shd w:val="clear" w:color="auto" w:fill="FFFFFF"/>
        <w:spacing w:line="234" w:lineRule="atLeast"/>
        <w:jc w:val="both"/>
        <w:rPr>
          <w:color w:val="000000"/>
        </w:rPr>
      </w:pPr>
      <w:bookmarkStart w:id="1" w:name="chuong_pl_1"/>
      <w:r w:rsidRPr="005054AA">
        <w:rPr>
          <w:b/>
          <w:bCs/>
          <w:color w:val="000000"/>
          <w:lang w:val="vi-VN"/>
        </w:rPr>
        <w:t>Mẫu số 01a</w:t>
      </w:r>
      <w:bookmarkEnd w:id="1"/>
    </w:p>
    <w:p w:rsidR="005054AA" w:rsidRPr="005054AA" w:rsidRDefault="005054AA" w:rsidP="005054AA">
      <w:pPr>
        <w:shd w:val="clear" w:color="auto" w:fill="FFFFFF"/>
        <w:spacing w:line="234" w:lineRule="atLeast"/>
        <w:jc w:val="both"/>
        <w:rPr>
          <w:color w:val="000000"/>
        </w:rPr>
      </w:pPr>
      <w:r w:rsidRPr="005054AA">
        <w:rPr>
          <w:i/>
          <w:iCs/>
          <w:color w:val="000000"/>
          <w:lang w:val="vi-VN"/>
        </w:rPr>
        <w:t>(Ban hành kèm theo Thông tư số </w:t>
      </w:r>
      <w:hyperlink r:id="rId38" w:tgtFrame="_blank" w:tooltip="Thông tư 45/2018/TT-BYT" w:history="1">
        <w:r w:rsidRPr="005054AA">
          <w:rPr>
            <w:i/>
            <w:iCs/>
            <w:color w:val="0E70C3"/>
            <w:lang w:val="vi-VN"/>
          </w:rPr>
          <w:t>45/2018/TT-BYT</w:t>
        </w:r>
      </w:hyperlink>
      <w:r w:rsidRPr="005054AA">
        <w:rPr>
          <w:i/>
          <w:iCs/>
          <w:color w:val="000000"/>
          <w:lang w:val="vi-VN"/>
        </w:rPr>
        <w:t> ngày 28 tháng 12 năm 2018)</w:t>
      </w:r>
    </w:p>
    <w:p w:rsidR="005054AA" w:rsidRPr="005054AA" w:rsidRDefault="005054AA" w:rsidP="005054AA">
      <w:pPr>
        <w:shd w:val="clear" w:color="auto" w:fill="FFFFFF"/>
        <w:spacing w:before="120" w:after="120" w:line="234" w:lineRule="atLeast"/>
        <w:jc w:val="center"/>
        <w:rPr>
          <w:color w:val="000000"/>
        </w:rPr>
      </w:pPr>
      <w:r w:rsidRPr="005054AA">
        <w:rPr>
          <w:b/>
          <w:bCs/>
          <w:color w:val="000000"/>
          <w:lang w:val="vi-VN"/>
        </w:rPr>
        <w:t>CỘNG HÒA XÃ HỘI CHỦ NGHĨA VIỆT NAM</w:t>
      </w:r>
      <w:r w:rsidRPr="005054AA">
        <w:rPr>
          <w:b/>
          <w:bCs/>
          <w:color w:val="000000"/>
          <w:lang w:val="vi-VN"/>
        </w:rPr>
        <w:br/>
        <w:t>Độc lập - Tự do - Hạnh phúc</w:t>
      </w:r>
      <w:r w:rsidRPr="005054AA">
        <w:rPr>
          <w:b/>
          <w:bCs/>
          <w:color w:val="000000"/>
          <w:lang w:val="vi-VN"/>
        </w:rPr>
        <w:br/>
        <w:t>---------------</w:t>
      </w:r>
    </w:p>
    <w:p w:rsidR="005054AA" w:rsidRPr="005054AA" w:rsidRDefault="005054AA" w:rsidP="005054AA">
      <w:pPr>
        <w:shd w:val="clear" w:color="auto" w:fill="FFFFFF"/>
        <w:spacing w:before="120" w:after="120" w:line="234" w:lineRule="atLeast"/>
        <w:jc w:val="center"/>
        <w:rPr>
          <w:color w:val="000000"/>
        </w:rPr>
      </w:pPr>
      <w:r w:rsidRPr="005054AA">
        <w:rPr>
          <w:b/>
          <w:bCs/>
          <w:color w:val="000000"/>
          <w:lang w:val="vi-VN"/>
        </w:rPr>
        <w:t>TỜ KHAI</w:t>
      </w:r>
    </w:p>
    <w:p w:rsidR="005054AA" w:rsidRPr="005054AA" w:rsidRDefault="005054AA" w:rsidP="005054AA">
      <w:pPr>
        <w:shd w:val="clear" w:color="auto" w:fill="FFFFFF"/>
        <w:spacing w:line="234" w:lineRule="atLeast"/>
        <w:jc w:val="center"/>
        <w:rPr>
          <w:color w:val="000000"/>
        </w:rPr>
      </w:pPr>
      <w:bookmarkStart w:id="2" w:name="chuong_pl_1_name_name"/>
      <w:r w:rsidRPr="005054AA">
        <w:rPr>
          <w:b/>
          <w:bCs/>
          <w:color w:val="000000"/>
          <w:lang w:val="vi-VN"/>
        </w:rPr>
        <w:t>Đề nghị hỗ trợ kinh phí sinh con đúng chính sách dân số</w:t>
      </w:r>
      <w:bookmarkEnd w:id="2"/>
    </w:p>
    <w:p w:rsidR="005054AA" w:rsidRPr="005054AA" w:rsidRDefault="005054AA" w:rsidP="005054AA">
      <w:pPr>
        <w:shd w:val="clear" w:color="auto" w:fill="FFFFFF"/>
        <w:spacing w:line="234" w:lineRule="atLeast"/>
        <w:jc w:val="center"/>
        <w:rPr>
          <w:color w:val="000000"/>
        </w:rPr>
      </w:pPr>
      <w:bookmarkStart w:id="3" w:name="chuong_pl_1_name_name_name"/>
      <w:r w:rsidRPr="005054AA">
        <w:rPr>
          <w:color w:val="000000"/>
          <w:lang w:val="vi-VN"/>
        </w:rPr>
        <w:t>(Sử dụng khi đã được cấp số định danh cá nhân)</w:t>
      </w:r>
      <w:bookmarkEnd w:id="3"/>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Họ, chữ đệm và tên khai sinh: ............................................................................................</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Số định danh cá nhân: ........................................................................................................</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Nơi thường trú: ...................................................................................................................</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Nơi ở hiện tại (trường hợp khác nơi thường trú): ...............................................................</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Thuộc hộ nghèo theo Quyết định số....................................................................................</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Là đối tượng được hỗ trợ quy định tại Điều 1 Nghị định số 39/2015/NĐ-CP: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7"/>
        <w:gridCol w:w="8471"/>
        <w:gridCol w:w="1255"/>
      </w:tblGrid>
      <w:tr w:rsidR="005054AA" w:rsidRPr="005054AA" w:rsidTr="00C469E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b/>
                <w:bCs/>
                <w:color w:val="000000"/>
                <w:lang w:val="vi-VN"/>
              </w:rPr>
              <w:lastRenderedPageBreak/>
              <w:t>TT</w:t>
            </w:r>
          </w:p>
        </w:tc>
        <w:tc>
          <w:tcPr>
            <w:tcW w:w="4050" w:type="pct"/>
            <w:tcBorders>
              <w:top w:val="single" w:sz="8" w:space="0" w:color="auto"/>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b/>
                <w:bCs/>
                <w:color w:val="000000"/>
                <w:lang w:val="vi-VN"/>
              </w:rPr>
              <w:t>Các trường hợp sinh con đúng chính sách dân số được hỗ trợ</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b/>
                <w:bCs/>
                <w:color w:val="000000"/>
                <w:lang w:val="vi-VN"/>
              </w:rPr>
              <w:t>Đánh dấu “X” vào ô tương ứng</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1.</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một hoặc hai con.</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2.</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con thứ ba, nếu cả hai vợ chồng hoặc một trong hai người thuộc dân tộc có số dân dưới 10.000 người hoặc thuộc dân tộc có nguy cơ suy giảm số dân.</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3.</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lần thứ nhất mà sinh ba con trở lên.</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4.</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Đã có một con đẻ, nhưng sinh lần thứ hai mà sinh hai con trở lên.</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5.</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lần thứ ba trở lên, nếu tại thời điểm sinh chỉ có một con đẻ còn sống, kể cả con đẻ đã cho làm con nuôi.</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6.</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con thứ ba, nếu đã có hai con đẻ nhưng một hoặc cả hai con bị dị tật hoặc mắc bệnh hiểm nghèo không mang tính di truyền, đã được Hội đồng Giám định y khoa cấp tỉnh hoặc cấp Trung ương xác nhận.</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7.</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một con hoặc hai con, nếu một trong hai vợ chồng đã có con riêng (con đẻ).</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8.</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một con hoặc hai con trở lên trong cùng một lần sinh, nếu cả hai vợ chồng đã có con riêng (con đẻ); không áp dụng cho trường hợp hai vợ chồng đã từng có hai con chung trở lên và các con hiện đang còn sống.</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9.</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Phụ nữ thuộc hộ nghèo, là người dân tộc thiểu số chưa kết hôn, cư trú tại các đơn vị hành chính thuộc vùng khó khăn, trừ các đối tượng tham gia bảo hiểm xã hội bắt buộc, sinh một hoặc hai con trở lên trong cùng một lần sinh.</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bl>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Đề nghị Ủy ban nhân dân……………………………………..xem xét, cấp hỗ trợ kinh phí sinh con đúng chính sách dân số.</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Tôi xin cam đoan những lời khai trên là đúng sự thật và cam kết:</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(1) (*)……………………….. là đối tượng được hỗ trợ, chưa từng nhận hỗ trợ kinh phí của chính sách này.</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lastRenderedPageBreak/>
        <w:t>(2) Sau khi nhận kinh phí hỗ trợ sẽ không sinh thêm con trái chính sách dân số, nếu vi phạm sẽ phải hoàn trả số tiền đã nhận và chịu các hình thức xử lý theo quy định của pháp luật./.</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05"/>
        <w:gridCol w:w="5208"/>
      </w:tblGrid>
      <w:tr w:rsidR="005054AA" w:rsidRPr="005054AA" w:rsidTr="00C469EE">
        <w:trPr>
          <w:tblCellSpacing w:w="0" w:type="dxa"/>
        </w:trPr>
        <w:tc>
          <w:tcPr>
            <w:tcW w:w="2450" w:type="pct"/>
            <w:shd w:val="clear" w:color="auto" w:fill="FFFFFF"/>
            <w:hideMark/>
          </w:tcPr>
          <w:p w:rsidR="005054AA" w:rsidRPr="005054AA" w:rsidRDefault="005054AA" w:rsidP="005054AA">
            <w:pPr>
              <w:spacing w:before="120" w:after="120" w:line="234" w:lineRule="atLeast"/>
              <w:jc w:val="both"/>
              <w:rPr>
                <w:color w:val="000000"/>
              </w:rPr>
            </w:pPr>
            <w:r w:rsidRPr="005054AA">
              <w:rPr>
                <w:b/>
                <w:bCs/>
                <w:color w:val="000000"/>
                <w:lang w:val="vi-VN"/>
              </w:rPr>
              <w:t>Thông tin người khai thay</w:t>
            </w:r>
          </w:p>
          <w:p w:rsidR="005054AA" w:rsidRPr="005054AA" w:rsidRDefault="005054AA" w:rsidP="005054AA">
            <w:pPr>
              <w:spacing w:before="120" w:after="120" w:line="234" w:lineRule="atLeast"/>
              <w:jc w:val="both"/>
              <w:rPr>
                <w:color w:val="000000"/>
              </w:rPr>
            </w:pPr>
            <w:r w:rsidRPr="005054AA">
              <w:rPr>
                <w:color w:val="000000"/>
                <w:lang w:val="vi-VN"/>
              </w:rPr>
              <w:t>Giấy CMND/Thẻ căn cước số:.......................</w:t>
            </w:r>
          </w:p>
          <w:p w:rsidR="005054AA" w:rsidRPr="005054AA" w:rsidRDefault="005054AA" w:rsidP="005054AA">
            <w:pPr>
              <w:spacing w:before="120" w:after="120" w:line="234" w:lineRule="atLeast"/>
              <w:jc w:val="both"/>
              <w:rPr>
                <w:color w:val="000000"/>
              </w:rPr>
            </w:pPr>
            <w:r w:rsidRPr="005054AA">
              <w:rPr>
                <w:color w:val="000000"/>
                <w:lang w:val="vi-VN"/>
              </w:rPr>
              <w:t>Ngày cấp:....................................................</w:t>
            </w:r>
          </w:p>
          <w:p w:rsidR="005054AA" w:rsidRPr="005054AA" w:rsidRDefault="005054AA" w:rsidP="005054AA">
            <w:pPr>
              <w:spacing w:before="120" w:after="120" w:line="234" w:lineRule="atLeast"/>
              <w:jc w:val="both"/>
              <w:rPr>
                <w:color w:val="000000"/>
              </w:rPr>
            </w:pPr>
            <w:r w:rsidRPr="005054AA">
              <w:rPr>
                <w:color w:val="000000"/>
                <w:lang w:val="vi-VN"/>
              </w:rPr>
              <w:t>Nơi cấp:.......................................................</w:t>
            </w:r>
          </w:p>
          <w:p w:rsidR="005054AA" w:rsidRPr="005054AA" w:rsidRDefault="005054AA" w:rsidP="005054AA">
            <w:pPr>
              <w:spacing w:before="120" w:after="120" w:line="234" w:lineRule="atLeast"/>
              <w:jc w:val="both"/>
              <w:rPr>
                <w:color w:val="000000"/>
              </w:rPr>
            </w:pPr>
            <w:r w:rsidRPr="005054AA">
              <w:rPr>
                <w:color w:val="000000"/>
                <w:lang w:val="vi-VN"/>
              </w:rPr>
              <w:t>Quan hệ với đối tượng hưởng:......................</w:t>
            </w:r>
          </w:p>
          <w:p w:rsidR="00CE5137" w:rsidRPr="005054AA" w:rsidRDefault="005054AA" w:rsidP="005054AA">
            <w:pPr>
              <w:spacing w:before="120" w:after="120" w:line="234" w:lineRule="atLeast"/>
              <w:jc w:val="both"/>
              <w:rPr>
                <w:color w:val="000000"/>
              </w:rPr>
            </w:pPr>
            <w:r w:rsidRPr="005054AA">
              <w:rPr>
                <w:color w:val="000000"/>
                <w:lang w:val="vi-VN"/>
              </w:rPr>
              <w:t>Nơi thường trú/tạm trú:.................................</w:t>
            </w:r>
          </w:p>
        </w:tc>
        <w:tc>
          <w:tcPr>
            <w:tcW w:w="2500" w:type="pct"/>
            <w:shd w:val="clear" w:color="auto" w:fill="FFFFFF"/>
            <w:hideMark/>
          </w:tcPr>
          <w:p w:rsidR="00CE5137" w:rsidRPr="005054AA" w:rsidRDefault="005054AA" w:rsidP="005054AA">
            <w:pPr>
              <w:spacing w:before="120" w:after="120" w:line="234" w:lineRule="atLeast"/>
              <w:jc w:val="both"/>
              <w:rPr>
                <w:color w:val="000000"/>
              </w:rPr>
            </w:pPr>
            <w:r w:rsidRPr="005054AA">
              <w:rPr>
                <w:i/>
                <w:iCs/>
                <w:color w:val="000000"/>
                <w:lang w:val="vi-VN"/>
              </w:rPr>
              <w:t>………., ngày….. tháng….. năm 20....</w:t>
            </w:r>
            <w:r w:rsidRPr="005054AA">
              <w:rPr>
                <w:i/>
                <w:iCs/>
                <w:color w:val="000000"/>
                <w:lang w:val="vi-VN"/>
              </w:rPr>
              <w:br/>
            </w:r>
            <w:r w:rsidRPr="005054AA">
              <w:rPr>
                <w:b/>
                <w:bCs/>
                <w:color w:val="000000"/>
                <w:lang w:val="vi-VN"/>
              </w:rPr>
              <w:t>Người khai/Người khai thay</w:t>
            </w:r>
            <w:r w:rsidRPr="005054AA">
              <w:rPr>
                <w:b/>
                <w:bCs/>
                <w:color w:val="000000"/>
                <w:lang w:val="vi-VN"/>
              </w:rPr>
              <w:br/>
            </w:r>
            <w:r w:rsidRPr="005054AA">
              <w:rPr>
                <w:i/>
                <w:iCs/>
                <w:color w:val="000000"/>
                <w:lang w:val="vi-VN"/>
              </w:rPr>
              <w:t>(Ký, ghi rõ họ tên hoặc điểm chỉ.</w:t>
            </w:r>
            <w:r w:rsidRPr="005054AA">
              <w:rPr>
                <w:i/>
                <w:iCs/>
                <w:color w:val="000000"/>
                <w:lang w:val="vi-VN"/>
              </w:rPr>
              <w:br/>
              <w:t>Trường hợp khai thay phải ghi đầy đủ thông tin của người khai thay)</w:t>
            </w:r>
          </w:p>
        </w:tc>
      </w:tr>
    </w:tbl>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 Ghi “Tôi” nếu là đối tượng đề nghị hưởng chính sách hỗ trợ trực tiếp kê khai; ghi họ và tên đối tượng đề nghị được hưởng chính sách hỗ trợ khi khai thay.</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 </w:t>
      </w:r>
    </w:p>
    <w:p w:rsidR="005054AA" w:rsidRPr="005054AA" w:rsidRDefault="005054AA" w:rsidP="005054AA">
      <w:pPr>
        <w:shd w:val="clear" w:color="auto" w:fill="FFFFFF"/>
        <w:spacing w:line="234" w:lineRule="atLeast"/>
        <w:jc w:val="both"/>
        <w:rPr>
          <w:color w:val="000000"/>
        </w:rPr>
      </w:pPr>
      <w:bookmarkStart w:id="4" w:name="chuong_pl_2"/>
      <w:r w:rsidRPr="005054AA">
        <w:rPr>
          <w:b/>
          <w:bCs/>
          <w:color w:val="000000"/>
          <w:lang w:val="vi-VN"/>
        </w:rPr>
        <w:t>Mẫu số 01b</w:t>
      </w:r>
      <w:bookmarkEnd w:id="4"/>
    </w:p>
    <w:p w:rsidR="005054AA" w:rsidRPr="005054AA" w:rsidRDefault="005054AA" w:rsidP="005054AA">
      <w:pPr>
        <w:shd w:val="clear" w:color="auto" w:fill="FFFFFF"/>
        <w:spacing w:line="234" w:lineRule="atLeast"/>
        <w:jc w:val="both"/>
        <w:rPr>
          <w:color w:val="000000"/>
        </w:rPr>
      </w:pPr>
      <w:r w:rsidRPr="005054AA">
        <w:rPr>
          <w:i/>
          <w:iCs/>
          <w:color w:val="000000"/>
          <w:lang w:val="vi-VN"/>
        </w:rPr>
        <w:t>(Ban hành kèm theo Thông tư số </w:t>
      </w:r>
      <w:hyperlink r:id="rId39" w:tgtFrame="_blank" w:tooltip="Thông tư 45/2018/TT-BYT" w:history="1">
        <w:r w:rsidRPr="005054AA">
          <w:rPr>
            <w:i/>
            <w:iCs/>
            <w:color w:val="0E70C3"/>
            <w:lang w:val="vi-VN"/>
          </w:rPr>
          <w:t>45/2018/TT-BYT</w:t>
        </w:r>
      </w:hyperlink>
      <w:r w:rsidRPr="005054AA">
        <w:rPr>
          <w:i/>
          <w:iCs/>
          <w:color w:val="000000"/>
          <w:lang w:val="vi-VN"/>
        </w:rPr>
        <w:t> ngày 28 tháng 12 năm 2018)</w:t>
      </w:r>
    </w:p>
    <w:p w:rsidR="005054AA" w:rsidRPr="005054AA" w:rsidRDefault="005054AA" w:rsidP="005054AA">
      <w:pPr>
        <w:shd w:val="clear" w:color="auto" w:fill="FFFFFF"/>
        <w:spacing w:before="120" w:after="120" w:line="234" w:lineRule="atLeast"/>
        <w:jc w:val="center"/>
        <w:rPr>
          <w:color w:val="000000"/>
        </w:rPr>
      </w:pPr>
      <w:r w:rsidRPr="005054AA">
        <w:rPr>
          <w:b/>
          <w:bCs/>
          <w:color w:val="000000"/>
          <w:lang w:val="vi-VN"/>
        </w:rPr>
        <w:t>CỘNG HÒA XÃ HỘI CHỦ NGHĨA VIỆT NAM</w:t>
      </w:r>
      <w:r w:rsidRPr="005054AA">
        <w:rPr>
          <w:b/>
          <w:bCs/>
          <w:color w:val="000000"/>
          <w:lang w:val="vi-VN"/>
        </w:rPr>
        <w:br/>
        <w:t>Độc lập - Tự do - Hạnh phúc</w:t>
      </w:r>
      <w:r w:rsidRPr="005054AA">
        <w:rPr>
          <w:b/>
          <w:bCs/>
          <w:color w:val="000000"/>
          <w:lang w:val="vi-VN"/>
        </w:rPr>
        <w:br/>
        <w:t>---------------</w:t>
      </w:r>
    </w:p>
    <w:p w:rsidR="005054AA" w:rsidRPr="005054AA" w:rsidRDefault="005054AA" w:rsidP="005054AA">
      <w:pPr>
        <w:shd w:val="clear" w:color="auto" w:fill="FFFFFF"/>
        <w:spacing w:line="234" w:lineRule="atLeast"/>
        <w:jc w:val="center"/>
        <w:rPr>
          <w:color w:val="000000"/>
        </w:rPr>
      </w:pPr>
      <w:bookmarkStart w:id="5" w:name="chuong_pl_2_name"/>
      <w:r w:rsidRPr="005054AA">
        <w:rPr>
          <w:b/>
          <w:bCs/>
          <w:color w:val="000000"/>
          <w:lang w:val="vi-VN"/>
        </w:rPr>
        <w:t>TỜ KHAI</w:t>
      </w:r>
      <w:bookmarkEnd w:id="5"/>
    </w:p>
    <w:p w:rsidR="005054AA" w:rsidRPr="005054AA" w:rsidRDefault="005054AA" w:rsidP="005054AA">
      <w:pPr>
        <w:shd w:val="clear" w:color="auto" w:fill="FFFFFF"/>
        <w:spacing w:line="234" w:lineRule="atLeast"/>
        <w:jc w:val="center"/>
        <w:rPr>
          <w:color w:val="000000"/>
        </w:rPr>
      </w:pPr>
      <w:bookmarkStart w:id="6" w:name="chuong_pl_2_name_name"/>
      <w:r w:rsidRPr="005054AA">
        <w:rPr>
          <w:b/>
          <w:bCs/>
          <w:color w:val="000000"/>
          <w:lang w:val="vi-VN"/>
        </w:rPr>
        <w:t>Đề nghị hỗ trợ kinh phí sinh con đúng chính sách dân số</w:t>
      </w:r>
      <w:bookmarkEnd w:id="6"/>
    </w:p>
    <w:p w:rsidR="005054AA" w:rsidRPr="005054AA" w:rsidRDefault="005054AA" w:rsidP="005054AA">
      <w:pPr>
        <w:shd w:val="clear" w:color="auto" w:fill="FFFFFF"/>
        <w:spacing w:line="234" w:lineRule="atLeast"/>
        <w:jc w:val="center"/>
        <w:rPr>
          <w:color w:val="000000"/>
        </w:rPr>
      </w:pPr>
      <w:bookmarkStart w:id="7" w:name="chuong_pl_2_name_name_name"/>
      <w:r w:rsidRPr="005054AA">
        <w:rPr>
          <w:color w:val="000000"/>
          <w:lang w:val="vi-VN"/>
        </w:rPr>
        <w:t>(Sử dụng khi đã được cấp số định danh cá nhân)</w:t>
      </w:r>
      <w:bookmarkEnd w:id="7"/>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Họ, chữ đệm và tên khai sinh: ............................................................................................</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Ngày sinh………tháng………năm…………..                     Dân tộc: ...................................</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Nơi thường trú/tạm trú: .......................................................................................................</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Thuộc hộ nghèo theo Quyết định số....................................................................................</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Là đối tượng được hỗ trợ quy định tại Điều 1 Nghị định số 39/2015/NĐ-CP: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7"/>
        <w:gridCol w:w="8471"/>
        <w:gridCol w:w="1255"/>
      </w:tblGrid>
      <w:tr w:rsidR="005054AA" w:rsidRPr="005054AA" w:rsidTr="00C469E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b/>
                <w:bCs/>
                <w:color w:val="000000"/>
                <w:lang w:val="vi-VN"/>
              </w:rPr>
              <w:t>TT</w:t>
            </w:r>
          </w:p>
        </w:tc>
        <w:tc>
          <w:tcPr>
            <w:tcW w:w="4050" w:type="pct"/>
            <w:tcBorders>
              <w:top w:val="single" w:sz="8" w:space="0" w:color="auto"/>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b/>
                <w:bCs/>
                <w:color w:val="000000"/>
                <w:lang w:val="vi-VN"/>
              </w:rPr>
              <w:t>Các trường hợp sinh con đúng chính sách dân số được hỗ trợ</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b/>
                <w:bCs/>
                <w:color w:val="000000"/>
                <w:lang w:val="vi-VN"/>
              </w:rPr>
              <w:t>Đánh dấu “X” vào ô tương ứng</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1.</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một hoặc hai con.</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lastRenderedPageBreak/>
              <w:t>2.</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con thứ ba, nếu cả hai vợ chồng hoặc một trong hai người thuộc dân tộc có số dân dưới 10.000 người hoặc thuộc dân tộc có nguy cơ suy giảm số dân.</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3.</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lần thứ nhất mà sinh ba con trở lên.</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4.</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Đã có một con đẻ, nhưng sinh lần thứ hai mà sinh hai con trở lên.</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5.</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lần thứ ba trở lên, nếu tại thời điểm sinh chỉ có một con đẻ còn sống, kể cả con đẻ đã cho làm con nuôi.</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6.</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con thứ ba, nếu đã có hai con đẻ nhưng một hoặc cả hai con bị dị tật hoặc mắc bệnh hiểm nghèo không mang tính di truyền, đã được Hội đồng Giám định y khoa cấp tỉnh hoặc cấp Trung ương xác nhận.</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7.</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một con hoặc hai con, nếu một trong hai vợ chồng đã có con riêng (con đẻ).</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8.</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Sinh một con hoặc hai con trở lên trong cùng một lần sinh, nếu cả hai vợ chồng đã có con riêng (con đẻ); không áp dụng cho trường hợp hai vợ chồng đã từng có hai con chung trở lên và các con hiện đang còn sống.</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r w:rsidR="005054AA" w:rsidRPr="005054AA" w:rsidTr="00C469E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9.</w:t>
            </w:r>
          </w:p>
        </w:tc>
        <w:tc>
          <w:tcPr>
            <w:tcW w:w="405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Phụ nữ thuộc hộ nghèo, là người dân tộc thiểu số chưa kết hôn, cư trú tại các đơn vị hành chính thuộc vùng khó khăn, trừ các đối tượng tham gia bảo hiểm xã hội bắt buộc, sinh một hoặc hai con trở lên trong cùng một lần sinh.</w:t>
            </w:r>
          </w:p>
        </w:tc>
        <w:tc>
          <w:tcPr>
            <w:tcW w:w="600" w:type="pct"/>
            <w:tcBorders>
              <w:top w:val="nil"/>
              <w:left w:val="nil"/>
              <w:bottom w:val="single" w:sz="8" w:space="0" w:color="auto"/>
              <w:right w:val="single" w:sz="8" w:space="0" w:color="auto"/>
            </w:tcBorders>
            <w:shd w:val="clear" w:color="auto" w:fill="FFFFFF"/>
            <w:vAlign w:val="center"/>
            <w:hideMark/>
          </w:tcPr>
          <w:p w:rsidR="00CE5137" w:rsidRPr="005054AA" w:rsidRDefault="005054AA" w:rsidP="005054AA">
            <w:pPr>
              <w:spacing w:before="120" w:after="120" w:line="234" w:lineRule="atLeast"/>
              <w:jc w:val="both"/>
              <w:rPr>
                <w:color w:val="000000"/>
              </w:rPr>
            </w:pPr>
            <w:r w:rsidRPr="005054AA">
              <w:rPr>
                <w:color w:val="000000"/>
                <w:lang w:val="vi-VN"/>
              </w:rPr>
              <w:t> </w:t>
            </w:r>
          </w:p>
        </w:tc>
      </w:tr>
    </w:tbl>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Đề nghị Ủy ban nhân dân…………………………………….. xem xét, cấp hỗ trợ kinh phí sinh con đúng chính sách dân số.</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Tôi xin cam đoan những lời khai trên là đúng sự thật và cam kết:</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(1) (*)……………………….. là đối tượng được hỗ trợ, chưa từng nhận hỗ trợ kinh phí của chính sách này.</w:t>
      </w:r>
    </w:p>
    <w:p w:rsidR="005054AA" w:rsidRPr="005054AA" w:rsidRDefault="005054AA" w:rsidP="005054AA">
      <w:pPr>
        <w:shd w:val="clear" w:color="auto" w:fill="FFFFFF"/>
        <w:spacing w:before="120" w:after="120" w:line="234" w:lineRule="atLeast"/>
        <w:jc w:val="both"/>
        <w:rPr>
          <w:color w:val="000000"/>
        </w:rPr>
      </w:pPr>
      <w:r w:rsidRPr="005054AA">
        <w:rPr>
          <w:color w:val="000000"/>
          <w:lang w:val="vi-VN"/>
        </w:rPr>
        <w:t>(2) Sau khi nhận kinh phí hỗ trợ sẽ không sinh thêm con trái chính sách dân số, nếu vi phạm sẽ phải hoàn trả số tiền đã nhận và chịu các hình thức xử lý theo quy định của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16"/>
        <w:gridCol w:w="4897"/>
      </w:tblGrid>
      <w:tr w:rsidR="005054AA" w:rsidRPr="005054AA" w:rsidTr="00C469EE">
        <w:trPr>
          <w:tblCellSpacing w:w="0" w:type="dxa"/>
        </w:trPr>
        <w:tc>
          <w:tcPr>
            <w:tcW w:w="2600" w:type="pct"/>
            <w:shd w:val="clear" w:color="auto" w:fill="FFFFFF"/>
            <w:hideMark/>
          </w:tcPr>
          <w:p w:rsidR="005054AA" w:rsidRPr="005054AA" w:rsidRDefault="005054AA" w:rsidP="005054AA">
            <w:pPr>
              <w:spacing w:before="120" w:after="120" w:line="234" w:lineRule="atLeast"/>
              <w:jc w:val="both"/>
              <w:rPr>
                <w:color w:val="000000"/>
              </w:rPr>
            </w:pPr>
            <w:r w:rsidRPr="005054AA">
              <w:rPr>
                <w:b/>
                <w:bCs/>
                <w:color w:val="000000"/>
                <w:lang w:val="vi-VN"/>
              </w:rPr>
              <w:t>Thông tin người khai thay</w:t>
            </w:r>
          </w:p>
          <w:p w:rsidR="005054AA" w:rsidRPr="005054AA" w:rsidRDefault="005054AA" w:rsidP="005054AA">
            <w:pPr>
              <w:spacing w:before="120" w:after="120" w:line="234" w:lineRule="atLeast"/>
              <w:jc w:val="both"/>
              <w:rPr>
                <w:color w:val="000000"/>
              </w:rPr>
            </w:pPr>
            <w:r w:rsidRPr="005054AA">
              <w:rPr>
                <w:color w:val="000000"/>
                <w:lang w:val="vi-VN"/>
              </w:rPr>
              <w:t>Giấy CMND/Thẻ căn cước số:.......................</w:t>
            </w:r>
          </w:p>
          <w:p w:rsidR="005054AA" w:rsidRPr="005054AA" w:rsidRDefault="005054AA" w:rsidP="005054AA">
            <w:pPr>
              <w:spacing w:before="120" w:after="120" w:line="234" w:lineRule="atLeast"/>
              <w:jc w:val="both"/>
              <w:rPr>
                <w:color w:val="000000"/>
              </w:rPr>
            </w:pPr>
            <w:r w:rsidRPr="005054AA">
              <w:rPr>
                <w:color w:val="000000"/>
                <w:lang w:val="vi-VN"/>
              </w:rPr>
              <w:t>Ngày cấp:....................................................</w:t>
            </w:r>
          </w:p>
          <w:p w:rsidR="005054AA" w:rsidRPr="005054AA" w:rsidRDefault="005054AA" w:rsidP="005054AA">
            <w:pPr>
              <w:spacing w:before="120" w:after="120" w:line="234" w:lineRule="atLeast"/>
              <w:jc w:val="both"/>
              <w:rPr>
                <w:color w:val="000000"/>
              </w:rPr>
            </w:pPr>
            <w:r w:rsidRPr="005054AA">
              <w:rPr>
                <w:color w:val="000000"/>
                <w:lang w:val="vi-VN"/>
              </w:rPr>
              <w:t>Nơi cấp:.......................................................</w:t>
            </w:r>
          </w:p>
          <w:p w:rsidR="005054AA" w:rsidRPr="005054AA" w:rsidRDefault="005054AA" w:rsidP="005054AA">
            <w:pPr>
              <w:spacing w:before="120" w:after="120" w:line="234" w:lineRule="atLeast"/>
              <w:jc w:val="both"/>
              <w:rPr>
                <w:color w:val="000000"/>
              </w:rPr>
            </w:pPr>
            <w:r w:rsidRPr="005054AA">
              <w:rPr>
                <w:color w:val="000000"/>
                <w:lang w:val="vi-VN"/>
              </w:rPr>
              <w:lastRenderedPageBreak/>
              <w:t>Quan hệ với đối tượng hưởng:......................</w:t>
            </w:r>
          </w:p>
          <w:p w:rsidR="00CE5137" w:rsidRPr="005054AA" w:rsidRDefault="005054AA" w:rsidP="005054AA">
            <w:pPr>
              <w:spacing w:before="120" w:after="120" w:line="234" w:lineRule="atLeast"/>
              <w:jc w:val="both"/>
              <w:rPr>
                <w:color w:val="000000"/>
              </w:rPr>
            </w:pPr>
            <w:r w:rsidRPr="005054AA">
              <w:rPr>
                <w:color w:val="000000"/>
                <w:lang w:val="vi-VN"/>
              </w:rPr>
              <w:t>Nơi thường trú/tạm trú:.................................</w:t>
            </w:r>
          </w:p>
        </w:tc>
        <w:tc>
          <w:tcPr>
            <w:tcW w:w="2350" w:type="pct"/>
            <w:shd w:val="clear" w:color="auto" w:fill="FFFFFF"/>
            <w:hideMark/>
          </w:tcPr>
          <w:p w:rsidR="00CE5137" w:rsidRPr="005054AA" w:rsidRDefault="005054AA" w:rsidP="005054AA">
            <w:pPr>
              <w:spacing w:before="120" w:after="120" w:line="234" w:lineRule="atLeast"/>
              <w:jc w:val="both"/>
              <w:rPr>
                <w:color w:val="000000"/>
              </w:rPr>
            </w:pPr>
            <w:r w:rsidRPr="005054AA">
              <w:rPr>
                <w:i/>
                <w:iCs/>
                <w:color w:val="000000"/>
                <w:lang w:val="vi-VN"/>
              </w:rPr>
              <w:lastRenderedPageBreak/>
              <w:t>………., ngày…… tháng….. năm 20....</w:t>
            </w:r>
            <w:r w:rsidRPr="005054AA">
              <w:rPr>
                <w:i/>
                <w:iCs/>
                <w:color w:val="000000"/>
                <w:lang w:val="vi-VN"/>
              </w:rPr>
              <w:br/>
            </w:r>
            <w:r w:rsidRPr="005054AA">
              <w:rPr>
                <w:b/>
                <w:bCs/>
                <w:color w:val="000000"/>
                <w:lang w:val="vi-VN"/>
              </w:rPr>
              <w:t>Người khai/Người khai thay</w:t>
            </w:r>
            <w:r w:rsidRPr="005054AA">
              <w:rPr>
                <w:b/>
                <w:bCs/>
                <w:color w:val="000000"/>
                <w:lang w:val="vi-VN"/>
              </w:rPr>
              <w:br/>
            </w:r>
            <w:r w:rsidRPr="005054AA">
              <w:rPr>
                <w:i/>
                <w:iCs/>
                <w:color w:val="000000"/>
                <w:lang w:val="vi-VN"/>
              </w:rPr>
              <w:t>(Ký, ghi rõ họ tên hoặc điểm chỉ.</w:t>
            </w:r>
            <w:r w:rsidRPr="005054AA">
              <w:rPr>
                <w:i/>
                <w:iCs/>
                <w:color w:val="000000"/>
                <w:lang w:val="vi-VN"/>
              </w:rPr>
              <w:br/>
              <w:t>Trường hợp khai thay phải ghi đầy đủ thông tin của người khai thay)</w:t>
            </w:r>
          </w:p>
        </w:tc>
      </w:tr>
    </w:tbl>
    <w:p w:rsidR="005054AA" w:rsidRPr="005054AA" w:rsidRDefault="005054AA" w:rsidP="005054AA">
      <w:pPr>
        <w:shd w:val="clear" w:color="auto" w:fill="FFFFFF"/>
        <w:spacing w:line="234" w:lineRule="atLeast"/>
        <w:jc w:val="both"/>
        <w:rPr>
          <w:b/>
          <w:bCs/>
          <w:color w:val="000000"/>
          <w:u w:val="single"/>
        </w:rPr>
      </w:pPr>
    </w:p>
    <w:sectPr w:rsidR="005054AA" w:rsidRPr="005054AA" w:rsidSect="00BF4426">
      <w:footerReference w:type="default" r:id="rId40"/>
      <w:pgSz w:w="12240" w:h="15840"/>
      <w:pgMar w:top="1247" w:right="680" w:bottom="127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9F" w:rsidRDefault="0032079F" w:rsidP="002C37CF">
      <w:r>
        <w:separator/>
      </w:r>
    </w:p>
  </w:endnote>
  <w:endnote w:type="continuationSeparator" w:id="0">
    <w:p w:rsidR="0032079F" w:rsidRDefault="0032079F"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1740"/>
      <w:docPartObj>
        <w:docPartGallery w:val="Page Numbers (Bottom of Page)"/>
        <w:docPartUnique/>
      </w:docPartObj>
    </w:sdtPr>
    <w:sdtEndPr>
      <w:rPr>
        <w:noProof/>
      </w:rPr>
    </w:sdtEndPr>
    <w:sdtContent>
      <w:p w:rsidR="008E3E6C" w:rsidRDefault="008E3E6C">
        <w:pPr>
          <w:pStyle w:val="Footer"/>
          <w:jc w:val="right"/>
        </w:pPr>
        <w:r>
          <w:fldChar w:fldCharType="begin"/>
        </w:r>
        <w:r>
          <w:instrText xml:space="preserve"> PAGE   \* MERGEFORMAT </w:instrText>
        </w:r>
        <w:r>
          <w:fldChar w:fldCharType="separate"/>
        </w:r>
        <w:r w:rsidR="00401349">
          <w:rPr>
            <w:noProof/>
          </w:rPr>
          <w:t>1</w:t>
        </w:r>
        <w:r>
          <w:rPr>
            <w:noProof/>
          </w:rPr>
          <w:fldChar w:fldCharType="end"/>
        </w:r>
      </w:p>
    </w:sdtContent>
  </w:sdt>
  <w:p w:rsidR="008E3E6C" w:rsidRDefault="008E3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9F" w:rsidRDefault="0032079F" w:rsidP="002C37CF">
      <w:r>
        <w:separator/>
      </w:r>
    </w:p>
  </w:footnote>
  <w:footnote w:type="continuationSeparator" w:id="0">
    <w:p w:rsidR="0032079F" w:rsidRDefault="0032079F" w:rsidP="002C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D6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9C01F6"/>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654F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E9057E"/>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EA370F"/>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1A515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4C4D6BBD"/>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2873D2A"/>
    <w:multiLevelType w:val="hybridMultilevel"/>
    <w:tmpl w:val="E68417CA"/>
    <w:lvl w:ilvl="0" w:tplc="53844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3562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2C587C"/>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4"/>
  </w:num>
  <w:num w:numId="8">
    <w:abstractNumId w:val="5"/>
  </w:num>
  <w:num w:numId="9">
    <w:abstractNumId w:val="1"/>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21652"/>
    <w:rsid w:val="000231F8"/>
    <w:rsid w:val="00032F33"/>
    <w:rsid w:val="000B1333"/>
    <w:rsid w:val="000B7820"/>
    <w:rsid w:val="000F37B8"/>
    <w:rsid w:val="001338FC"/>
    <w:rsid w:val="00170534"/>
    <w:rsid w:val="00195F65"/>
    <w:rsid w:val="001A0895"/>
    <w:rsid w:val="001B2E0A"/>
    <w:rsid w:val="001D27DC"/>
    <w:rsid w:val="0028098A"/>
    <w:rsid w:val="002C37CF"/>
    <w:rsid w:val="003000F2"/>
    <w:rsid w:val="0032079F"/>
    <w:rsid w:val="00346243"/>
    <w:rsid w:val="00366E88"/>
    <w:rsid w:val="00383AEF"/>
    <w:rsid w:val="003971C0"/>
    <w:rsid w:val="003D27F2"/>
    <w:rsid w:val="00401349"/>
    <w:rsid w:val="004253F2"/>
    <w:rsid w:val="005054AA"/>
    <w:rsid w:val="00521280"/>
    <w:rsid w:val="005377B4"/>
    <w:rsid w:val="005464CB"/>
    <w:rsid w:val="00555F2D"/>
    <w:rsid w:val="005777F8"/>
    <w:rsid w:val="005C1BF0"/>
    <w:rsid w:val="005D7A13"/>
    <w:rsid w:val="006267F9"/>
    <w:rsid w:val="0064100D"/>
    <w:rsid w:val="00652473"/>
    <w:rsid w:val="00682DAC"/>
    <w:rsid w:val="006A5DCF"/>
    <w:rsid w:val="007119F3"/>
    <w:rsid w:val="007446CA"/>
    <w:rsid w:val="007A1EA1"/>
    <w:rsid w:val="007D35CD"/>
    <w:rsid w:val="007F245E"/>
    <w:rsid w:val="00825D63"/>
    <w:rsid w:val="008E3E6C"/>
    <w:rsid w:val="008E6C39"/>
    <w:rsid w:val="008F1E97"/>
    <w:rsid w:val="00912377"/>
    <w:rsid w:val="009236F5"/>
    <w:rsid w:val="00952080"/>
    <w:rsid w:val="00953F46"/>
    <w:rsid w:val="00991AA9"/>
    <w:rsid w:val="009D653F"/>
    <w:rsid w:val="009E7616"/>
    <w:rsid w:val="009F3679"/>
    <w:rsid w:val="00A24DA5"/>
    <w:rsid w:val="00AA2A73"/>
    <w:rsid w:val="00AB420F"/>
    <w:rsid w:val="00B667DF"/>
    <w:rsid w:val="00BA3651"/>
    <w:rsid w:val="00BB3BEB"/>
    <w:rsid w:val="00BD1893"/>
    <w:rsid w:val="00BD35DC"/>
    <w:rsid w:val="00BF4426"/>
    <w:rsid w:val="00BF4B1A"/>
    <w:rsid w:val="00C24648"/>
    <w:rsid w:val="00C37A10"/>
    <w:rsid w:val="00C56F01"/>
    <w:rsid w:val="00C945FD"/>
    <w:rsid w:val="00CF5111"/>
    <w:rsid w:val="00D61FCF"/>
    <w:rsid w:val="00E56EF7"/>
    <w:rsid w:val="00E84F50"/>
    <w:rsid w:val="00E96DBA"/>
    <w:rsid w:val="00EB47D2"/>
    <w:rsid w:val="00ED5704"/>
    <w:rsid w:val="00F12749"/>
    <w:rsid w:val="00F5059A"/>
    <w:rsid w:val="00F819CE"/>
    <w:rsid w:val="00F87655"/>
    <w:rsid w:val="00FA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iPriority w:val="99"/>
    <w:semiHidden/>
    <w:unhideWhenUsed/>
    <w:rsid w:val="00BF4B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iPriority w:val="99"/>
    <w:semiHidden/>
    <w:unhideWhenUsed/>
    <w:rsid w:val="00BF4B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094">
      <w:bodyDiv w:val="1"/>
      <w:marLeft w:val="0"/>
      <w:marRight w:val="0"/>
      <w:marTop w:val="0"/>
      <w:marBottom w:val="0"/>
      <w:divBdr>
        <w:top w:val="none" w:sz="0" w:space="0" w:color="auto"/>
        <w:left w:val="none" w:sz="0" w:space="0" w:color="auto"/>
        <w:bottom w:val="none" w:sz="0" w:space="0" w:color="auto"/>
        <w:right w:val="none" w:sz="0" w:space="0" w:color="auto"/>
      </w:divBdr>
    </w:div>
    <w:div w:id="76951019">
      <w:bodyDiv w:val="1"/>
      <w:marLeft w:val="0"/>
      <w:marRight w:val="0"/>
      <w:marTop w:val="0"/>
      <w:marBottom w:val="0"/>
      <w:divBdr>
        <w:top w:val="none" w:sz="0" w:space="0" w:color="auto"/>
        <w:left w:val="none" w:sz="0" w:space="0" w:color="auto"/>
        <w:bottom w:val="none" w:sz="0" w:space="0" w:color="auto"/>
        <w:right w:val="none" w:sz="0" w:space="0" w:color="auto"/>
      </w:divBdr>
    </w:div>
    <w:div w:id="488403918">
      <w:bodyDiv w:val="1"/>
      <w:marLeft w:val="0"/>
      <w:marRight w:val="0"/>
      <w:marTop w:val="0"/>
      <w:marBottom w:val="0"/>
      <w:divBdr>
        <w:top w:val="none" w:sz="0" w:space="0" w:color="auto"/>
        <w:left w:val="none" w:sz="0" w:space="0" w:color="auto"/>
        <w:bottom w:val="none" w:sz="0" w:space="0" w:color="auto"/>
        <w:right w:val="none" w:sz="0" w:space="0" w:color="auto"/>
      </w:divBdr>
    </w:div>
    <w:div w:id="566649428">
      <w:bodyDiv w:val="1"/>
      <w:marLeft w:val="0"/>
      <w:marRight w:val="0"/>
      <w:marTop w:val="0"/>
      <w:marBottom w:val="0"/>
      <w:divBdr>
        <w:top w:val="none" w:sz="0" w:space="0" w:color="auto"/>
        <w:left w:val="none" w:sz="0" w:space="0" w:color="auto"/>
        <w:bottom w:val="none" w:sz="0" w:space="0" w:color="auto"/>
        <w:right w:val="none" w:sz="0" w:space="0" w:color="auto"/>
      </w:divBdr>
    </w:div>
    <w:div w:id="646200724">
      <w:bodyDiv w:val="1"/>
      <w:marLeft w:val="0"/>
      <w:marRight w:val="0"/>
      <w:marTop w:val="0"/>
      <w:marBottom w:val="0"/>
      <w:divBdr>
        <w:top w:val="none" w:sz="0" w:space="0" w:color="auto"/>
        <w:left w:val="none" w:sz="0" w:space="0" w:color="auto"/>
        <w:bottom w:val="none" w:sz="0" w:space="0" w:color="auto"/>
        <w:right w:val="none" w:sz="0" w:space="0" w:color="auto"/>
      </w:divBdr>
    </w:div>
    <w:div w:id="902328050">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970596228">
      <w:bodyDiv w:val="1"/>
      <w:marLeft w:val="0"/>
      <w:marRight w:val="0"/>
      <w:marTop w:val="0"/>
      <w:marBottom w:val="0"/>
      <w:divBdr>
        <w:top w:val="none" w:sz="0" w:space="0" w:color="auto"/>
        <w:left w:val="none" w:sz="0" w:space="0" w:color="auto"/>
        <w:bottom w:val="none" w:sz="0" w:space="0" w:color="auto"/>
        <w:right w:val="none" w:sz="0" w:space="0" w:color="auto"/>
      </w:divBdr>
    </w:div>
    <w:div w:id="972253761">
      <w:bodyDiv w:val="1"/>
      <w:marLeft w:val="0"/>
      <w:marRight w:val="0"/>
      <w:marTop w:val="0"/>
      <w:marBottom w:val="0"/>
      <w:divBdr>
        <w:top w:val="none" w:sz="0" w:space="0" w:color="auto"/>
        <w:left w:val="none" w:sz="0" w:space="0" w:color="auto"/>
        <w:bottom w:val="none" w:sz="0" w:space="0" w:color="auto"/>
        <w:right w:val="none" w:sz="0" w:space="0" w:color="auto"/>
      </w:divBdr>
    </w:div>
    <w:div w:id="1041440820">
      <w:bodyDiv w:val="1"/>
      <w:marLeft w:val="0"/>
      <w:marRight w:val="0"/>
      <w:marTop w:val="0"/>
      <w:marBottom w:val="0"/>
      <w:divBdr>
        <w:top w:val="none" w:sz="0" w:space="0" w:color="auto"/>
        <w:left w:val="none" w:sz="0" w:space="0" w:color="auto"/>
        <w:bottom w:val="none" w:sz="0" w:space="0" w:color="auto"/>
        <w:right w:val="none" w:sz="0" w:space="0" w:color="auto"/>
      </w:divBdr>
    </w:div>
    <w:div w:id="1100104073">
      <w:bodyDiv w:val="1"/>
      <w:marLeft w:val="0"/>
      <w:marRight w:val="0"/>
      <w:marTop w:val="0"/>
      <w:marBottom w:val="0"/>
      <w:divBdr>
        <w:top w:val="none" w:sz="0" w:space="0" w:color="auto"/>
        <w:left w:val="none" w:sz="0" w:space="0" w:color="auto"/>
        <w:bottom w:val="none" w:sz="0" w:space="0" w:color="auto"/>
        <w:right w:val="none" w:sz="0" w:space="0" w:color="auto"/>
      </w:divBdr>
    </w:div>
    <w:div w:id="1168642985">
      <w:bodyDiv w:val="1"/>
      <w:marLeft w:val="0"/>
      <w:marRight w:val="0"/>
      <w:marTop w:val="0"/>
      <w:marBottom w:val="0"/>
      <w:divBdr>
        <w:top w:val="none" w:sz="0" w:space="0" w:color="auto"/>
        <w:left w:val="none" w:sz="0" w:space="0" w:color="auto"/>
        <w:bottom w:val="none" w:sz="0" w:space="0" w:color="auto"/>
        <w:right w:val="none" w:sz="0" w:space="0" w:color="auto"/>
      </w:divBdr>
    </w:div>
    <w:div w:id="1171524332">
      <w:bodyDiv w:val="1"/>
      <w:marLeft w:val="0"/>
      <w:marRight w:val="0"/>
      <w:marTop w:val="0"/>
      <w:marBottom w:val="0"/>
      <w:divBdr>
        <w:top w:val="none" w:sz="0" w:space="0" w:color="auto"/>
        <w:left w:val="none" w:sz="0" w:space="0" w:color="auto"/>
        <w:bottom w:val="none" w:sz="0" w:space="0" w:color="auto"/>
        <w:right w:val="none" w:sz="0" w:space="0" w:color="auto"/>
      </w:divBdr>
    </w:div>
    <w:div w:id="1263339526">
      <w:bodyDiv w:val="1"/>
      <w:marLeft w:val="0"/>
      <w:marRight w:val="0"/>
      <w:marTop w:val="0"/>
      <w:marBottom w:val="0"/>
      <w:divBdr>
        <w:top w:val="none" w:sz="0" w:space="0" w:color="auto"/>
        <w:left w:val="none" w:sz="0" w:space="0" w:color="auto"/>
        <w:bottom w:val="none" w:sz="0" w:space="0" w:color="auto"/>
        <w:right w:val="none" w:sz="0" w:space="0" w:color="auto"/>
      </w:divBdr>
    </w:div>
    <w:div w:id="1269198545">
      <w:bodyDiv w:val="1"/>
      <w:marLeft w:val="0"/>
      <w:marRight w:val="0"/>
      <w:marTop w:val="0"/>
      <w:marBottom w:val="0"/>
      <w:divBdr>
        <w:top w:val="none" w:sz="0" w:space="0" w:color="auto"/>
        <w:left w:val="none" w:sz="0" w:space="0" w:color="auto"/>
        <w:bottom w:val="none" w:sz="0" w:space="0" w:color="auto"/>
        <w:right w:val="none" w:sz="0" w:space="0" w:color="auto"/>
      </w:divBdr>
    </w:div>
    <w:div w:id="1341086922">
      <w:bodyDiv w:val="1"/>
      <w:marLeft w:val="0"/>
      <w:marRight w:val="0"/>
      <w:marTop w:val="0"/>
      <w:marBottom w:val="0"/>
      <w:divBdr>
        <w:top w:val="none" w:sz="0" w:space="0" w:color="auto"/>
        <w:left w:val="none" w:sz="0" w:space="0" w:color="auto"/>
        <w:bottom w:val="none" w:sz="0" w:space="0" w:color="auto"/>
        <w:right w:val="none" w:sz="0" w:space="0" w:color="auto"/>
      </w:divBdr>
    </w:div>
    <w:div w:id="1432244501">
      <w:bodyDiv w:val="1"/>
      <w:marLeft w:val="0"/>
      <w:marRight w:val="0"/>
      <w:marTop w:val="0"/>
      <w:marBottom w:val="0"/>
      <w:divBdr>
        <w:top w:val="none" w:sz="0" w:space="0" w:color="auto"/>
        <w:left w:val="none" w:sz="0" w:space="0" w:color="auto"/>
        <w:bottom w:val="none" w:sz="0" w:space="0" w:color="auto"/>
        <w:right w:val="none" w:sz="0" w:space="0" w:color="auto"/>
      </w:divBdr>
    </w:div>
    <w:div w:id="1442383272">
      <w:bodyDiv w:val="1"/>
      <w:marLeft w:val="0"/>
      <w:marRight w:val="0"/>
      <w:marTop w:val="0"/>
      <w:marBottom w:val="0"/>
      <w:divBdr>
        <w:top w:val="none" w:sz="0" w:space="0" w:color="auto"/>
        <w:left w:val="none" w:sz="0" w:space="0" w:color="auto"/>
        <w:bottom w:val="none" w:sz="0" w:space="0" w:color="auto"/>
        <w:right w:val="none" w:sz="0" w:space="0" w:color="auto"/>
      </w:divBdr>
    </w:div>
    <w:div w:id="1454397838">
      <w:bodyDiv w:val="1"/>
      <w:marLeft w:val="0"/>
      <w:marRight w:val="0"/>
      <w:marTop w:val="0"/>
      <w:marBottom w:val="0"/>
      <w:divBdr>
        <w:top w:val="none" w:sz="0" w:space="0" w:color="auto"/>
        <w:left w:val="none" w:sz="0" w:space="0" w:color="auto"/>
        <w:bottom w:val="none" w:sz="0" w:space="0" w:color="auto"/>
        <w:right w:val="none" w:sz="0" w:space="0" w:color="auto"/>
      </w:divBdr>
    </w:div>
    <w:div w:id="1517233935">
      <w:bodyDiv w:val="1"/>
      <w:marLeft w:val="0"/>
      <w:marRight w:val="0"/>
      <w:marTop w:val="0"/>
      <w:marBottom w:val="0"/>
      <w:divBdr>
        <w:top w:val="none" w:sz="0" w:space="0" w:color="auto"/>
        <w:left w:val="none" w:sz="0" w:space="0" w:color="auto"/>
        <w:bottom w:val="none" w:sz="0" w:space="0" w:color="auto"/>
        <w:right w:val="none" w:sz="0" w:space="0" w:color="auto"/>
      </w:divBdr>
    </w:div>
    <w:div w:id="1553728838">
      <w:bodyDiv w:val="1"/>
      <w:marLeft w:val="0"/>
      <w:marRight w:val="0"/>
      <w:marTop w:val="0"/>
      <w:marBottom w:val="0"/>
      <w:divBdr>
        <w:top w:val="none" w:sz="0" w:space="0" w:color="auto"/>
        <w:left w:val="none" w:sz="0" w:space="0" w:color="auto"/>
        <w:bottom w:val="none" w:sz="0" w:space="0" w:color="auto"/>
        <w:right w:val="none" w:sz="0" w:space="0" w:color="auto"/>
      </w:divBdr>
    </w:div>
    <w:div w:id="1569725520">
      <w:bodyDiv w:val="1"/>
      <w:marLeft w:val="0"/>
      <w:marRight w:val="0"/>
      <w:marTop w:val="0"/>
      <w:marBottom w:val="0"/>
      <w:divBdr>
        <w:top w:val="none" w:sz="0" w:space="0" w:color="auto"/>
        <w:left w:val="none" w:sz="0" w:space="0" w:color="auto"/>
        <w:bottom w:val="none" w:sz="0" w:space="0" w:color="auto"/>
        <w:right w:val="none" w:sz="0" w:space="0" w:color="auto"/>
      </w:divBdr>
    </w:div>
    <w:div w:id="1589577546">
      <w:bodyDiv w:val="1"/>
      <w:marLeft w:val="0"/>
      <w:marRight w:val="0"/>
      <w:marTop w:val="0"/>
      <w:marBottom w:val="0"/>
      <w:divBdr>
        <w:top w:val="none" w:sz="0" w:space="0" w:color="auto"/>
        <w:left w:val="none" w:sz="0" w:space="0" w:color="auto"/>
        <w:bottom w:val="none" w:sz="0" w:space="0" w:color="auto"/>
        <w:right w:val="none" w:sz="0" w:space="0" w:color="auto"/>
      </w:divBdr>
    </w:div>
    <w:div w:id="1607083015">
      <w:bodyDiv w:val="1"/>
      <w:marLeft w:val="0"/>
      <w:marRight w:val="0"/>
      <w:marTop w:val="0"/>
      <w:marBottom w:val="0"/>
      <w:divBdr>
        <w:top w:val="none" w:sz="0" w:space="0" w:color="auto"/>
        <w:left w:val="none" w:sz="0" w:space="0" w:color="auto"/>
        <w:bottom w:val="none" w:sz="0" w:space="0" w:color="auto"/>
        <w:right w:val="none" w:sz="0" w:space="0" w:color="auto"/>
      </w:divBdr>
    </w:div>
    <w:div w:id="1653867616">
      <w:bodyDiv w:val="1"/>
      <w:marLeft w:val="0"/>
      <w:marRight w:val="0"/>
      <w:marTop w:val="0"/>
      <w:marBottom w:val="0"/>
      <w:divBdr>
        <w:top w:val="none" w:sz="0" w:space="0" w:color="auto"/>
        <w:left w:val="none" w:sz="0" w:space="0" w:color="auto"/>
        <w:bottom w:val="none" w:sz="0" w:space="0" w:color="auto"/>
        <w:right w:val="none" w:sz="0" w:space="0" w:color="auto"/>
      </w:divBdr>
    </w:div>
    <w:div w:id="1752192283">
      <w:bodyDiv w:val="1"/>
      <w:marLeft w:val="0"/>
      <w:marRight w:val="0"/>
      <w:marTop w:val="0"/>
      <w:marBottom w:val="0"/>
      <w:divBdr>
        <w:top w:val="none" w:sz="0" w:space="0" w:color="auto"/>
        <w:left w:val="none" w:sz="0" w:space="0" w:color="auto"/>
        <w:bottom w:val="none" w:sz="0" w:space="0" w:color="auto"/>
        <w:right w:val="none" w:sz="0" w:space="0" w:color="auto"/>
      </w:divBdr>
    </w:div>
    <w:div w:id="1833061638">
      <w:bodyDiv w:val="1"/>
      <w:marLeft w:val="0"/>
      <w:marRight w:val="0"/>
      <w:marTop w:val="0"/>
      <w:marBottom w:val="0"/>
      <w:divBdr>
        <w:top w:val="none" w:sz="0" w:space="0" w:color="auto"/>
        <w:left w:val="none" w:sz="0" w:space="0" w:color="auto"/>
        <w:bottom w:val="none" w:sz="0" w:space="0" w:color="auto"/>
        <w:right w:val="none" w:sz="0" w:space="0" w:color="auto"/>
      </w:divBdr>
    </w:div>
    <w:div w:id="2063165073">
      <w:bodyDiv w:val="1"/>
      <w:marLeft w:val="0"/>
      <w:marRight w:val="0"/>
      <w:marTop w:val="0"/>
      <w:marBottom w:val="0"/>
      <w:divBdr>
        <w:top w:val="none" w:sz="0" w:space="0" w:color="auto"/>
        <w:left w:val="none" w:sz="0" w:space="0" w:color="auto"/>
        <w:bottom w:val="none" w:sz="0" w:space="0" w:color="auto"/>
        <w:right w:val="none" w:sz="0" w:space="0" w:color="auto"/>
      </w:divBdr>
    </w:div>
    <w:div w:id="2128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van-hoa-xa-hoi/nghi-dinh-122-2018-nd-cp-quy-dinh-ve-xet-tang-danh-hieu-gia-dinh-van-hoa-thon-van-hoa-394602.aspx" TargetMode="External"/><Relationship Id="rId18" Type="http://schemas.openxmlformats.org/officeDocument/2006/relationships/hyperlink" Target="https://thuvienphapluat.vn/van-ban/van-hoa-xa-hoi/nghi-dinh-122-2018-nd-cp-quy-dinh-ve-xet-tang-danh-hieu-gia-dinh-van-hoa-thon-van-hoa-394602.aspx" TargetMode="External"/><Relationship Id="rId26" Type="http://schemas.openxmlformats.org/officeDocument/2006/relationships/hyperlink" Target="https://thuvienphapluat.vn/van-ban/van-hoa-xa-hoi/phap-lenh-thu-vien-2000-31-2000-pl-ubtvqh10-47369.aspx" TargetMode="External"/><Relationship Id="rId39" Type="http://schemas.openxmlformats.org/officeDocument/2006/relationships/hyperlink" Target="https://thuvienphapluat.vn/van-ban/the-thao-y-te/thong-tu-45-2018-tt-byt-ho-tro-phu-nu-ho-ngheo-la-nguoi-dan-toc-sinh-con-dung-chinh-sach-dan-so-404427.aspx" TargetMode="External"/><Relationship Id="rId3" Type="http://schemas.openxmlformats.org/officeDocument/2006/relationships/styles" Target="styles.xml"/><Relationship Id="rId21" Type="http://schemas.openxmlformats.org/officeDocument/2006/relationships/hyperlink" Target="https://thuvienphapluat.vn/van-ban/van-hoa-xa-hoi/nghi-dinh-122-2018-nd-cp-quy-dinh-ve-xet-tang-danh-hieu-gia-dinh-van-hoa-thon-van-hoa-394602.aspx" TargetMode="External"/><Relationship Id="rId34" Type="http://schemas.openxmlformats.org/officeDocument/2006/relationships/hyperlink" Target="https://thuvienphapluat.vn/van-ban/tai-chinh-nha-nuoc/nghi-dinh-39-2015-nd-cp-ho-tro-phu-nu-ho-ngheo-la-nguoi-dan-toc-khi-sinh-con-dung-chinh-sach-dan-so-272930.asp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huvienphapluat.vn/van-ban/van-hoa-xa-hoi/nghi-dinh-122-2018-nd-cp-quy-dinh-ve-xet-tang-danh-hieu-gia-dinh-van-hoa-thon-van-hoa-394602.aspx" TargetMode="External"/><Relationship Id="rId17" Type="http://schemas.openxmlformats.org/officeDocument/2006/relationships/hyperlink" Target="https://thuvienphapluat.vn/van-ban/van-hoa-xa-hoi/nghi-dinh-122-2018-nd-cp-quy-dinh-ve-xet-tang-danh-hieu-gia-dinh-van-hoa-thon-van-hoa-394602.aspx" TargetMode="External"/><Relationship Id="rId25" Type="http://schemas.openxmlformats.org/officeDocument/2006/relationships/hyperlink" Target="https://thuvienphapluat.vn/van-ban/doanh-nghiep/nghi-dinh-02-2009-nd-cp-to-chuc-hoat-dong-thu-vien-tu-nhan-co-phuc-vu-cong-dong-83714.aspx" TargetMode="External"/><Relationship Id="rId33" Type="http://schemas.openxmlformats.org/officeDocument/2006/relationships/hyperlink" Target="https://thuvienphapluat.vn/van-ban/tai-chinh-nha-nuoc/thong-tu-lien-tich-07-2016-ttlt-byt-btc-bldtbxh-huong-dan-39-2015-nd-cp-ho-tro-phu-nu-dan-toc-sinh-con-309659.aspx" TargetMode="External"/><Relationship Id="rId38" Type="http://schemas.openxmlformats.org/officeDocument/2006/relationships/hyperlink" Target="https://thuvienphapluat.vn/van-ban/the-thao-y-te/thong-tu-45-2018-tt-byt-ho-tro-phu-nu-ho-ngheo-la-nguoi-dan-toc-sinh-con-dung-chinh-sach-dan-so-404427.aspx" TargetMode="External"/><Relationship Id="rId2" Type="http://schemas.openxmlformats.org/officeDocument/2006/relationships/numbering" Target="numbering.xml"/><Relationship Id="rId16" Type="http://schemas.openxmlformats.org/officeDocument/2006/relationships/hyperlink" Target="https://thuvienphapluat.vn/van-ban/van-hoa-xa-hoi/nghi-dinh-122-2018-nd-cp-quy-dinh-ve-xet-tang-danh-hieu-gia-dinh-van-hoa-thon-van-hoa-394602.aspx" TargetMode="External"/><Relationship Id="rId20" Type="http://schemas.openxmlformats.org/officeDocument/2006/relationships/hyperlink" Target="https://thuvienphapluat.vn/van-ban/van-hoa-xa-hoi/nghi-dinh-122-2018-nd-cp-quy-dinh-ve-xet-tang-danh-hieu-gia-dinh-van-hoa-thon-van-hoa-394602.aspx" TargetMode="External"/><Relationship Id="rId29" Type="http://schemas.openxmlformats.org/officeDocument/2006/relationships/hyperlink" Target="https://thuvienphapluat.vn/van-ban/the-thao-y-te/nghi-dinh-112-2007-nd-cp-huong-dan-luat-the-duc-the-thao-22545.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van-hoa-xa-hoi/nghi-dinh-122-2018-nd-cp-quy-dinh-ve-xet-tang-danh-hieu-gia-dinh-van-hoa-thon-van-hoa-394602.aspx" TargetMode="External"/><Relationship Id="rId24" Type="http://schemas.openxmlformats.org/officeDocument/2006/relationships/hyperlink" Target="https://thuvienphapluat.vn/van-ban/doanh-nghiep/nghi-dinh-02-2009-nd-cp-to-chuc-hoat-dong-thu-vien-tu-nhan-co-phuc-vu-cong-dong-83714.aspx" TargetMode="External"/><Relationship Id="rId32" Type="http://schemas.openxmlformats.org/officeDocument/2006/relationships/hyperlink" Target="https://thuvienphapluat.vn/van-ban/tai-chinh-nha-nuoc/nghi-dinh-39-2015-nd-cp-ho-tro-phu-nu-ho-ngheo-la-nguoi-dan-toc-khi-sinh-con-dung-chinh-sach-dan-so-272930.aspx" TargetMode="External"/><Relationship Id="rId37" Type="http://schemas.openxmlformats.org/officeDocument/2006/relationships/hyperlink" Target="https://thuvienphapluat.vn/van-ban/tai-chinh-nha-nuoc/nghi-dinh-39-2015-nd-cp-ho-tro-phu-nu-ho-ngheo-la-nguoi-dan-toc-khi-sinh-con-dung-chinh-sach-dan-so-272930.aspx"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huvienphapluat.vn/van-ban/van-hoa-xa-hoi/nghi-dinh-122-2018-nd-cp-quy-dinh-ve-xet-tang-danh-hieu-gia-dinh-van-hoa-thon-van-hoa-394602.aspx" TargetMode="External"/><Relationship Id="rId23" Type="http://schemas.openxmlformats.org/officeDocument/2006/relationships/hyperlink" Target="https://thuvienphapluat.vn/van-ban/doanh-nghiep/nghi-dinh-02-2009-nd-cp-to-chuc-hoat-dong-thu-vien-tu-nhan-co-phuc-vu-cong-dong-83714.aspx" TargetMode="External"/><Relationship Id="rId28" Type="http://schemas.openxmlformats.org/officeDocument/2006/relationships/hyperlink" Target="https://thuvienphapluat.vn/van-ban/doanh-nghiep/nghi-dinh-02-2009-nd-cp-to-chuc-hoat-dong-thu-vien-tu-nhan-co-phuc-vu-cong-dong-83714.aspx" TargetMode="External"/><Relationship Id="rId36" Type="http://schemas.openxmlformats.org/officeDocument/2006/relationships/hyperlink" Target="https://thuvienphapluat.vn/van-ban/tai-chinh-nha-nuoc/thong-tu-lien-tich-07-2016-ttlt-byt-btc-bldtbxh-huong-dan-39-2015-nd-cp-ho-tro-phu-nu-dan-toc-sinh-con-309659.aspx" TargetMode="External"/><Relationship Id="rId10" Type="http://schemas.openxmlformats.org/officeDocument/2006/relationships/hyperlink" Target="https://thuvienphapluat.vn/van-ban/van-hoa-xa-hoi/nghi-dinh-122-2018-nd-cp-quy-dinh-ve-xet-tang-danh-hieu-gia-dinh-van-hoa-thon-van-hoa-394602.aspx" TargetMode="External"/><Relationship Id="rId19" Type="http://schemas.openxmlformats.org/officeDocument/2006/relationships/hyperlink" Target="https://thuvienphapluat.vn/van-ban/van-hoa-xa-hoi/nghi-dinh-122-2018-nd-cp-quy-dinh-ve-xet-tang-danh-hieu-gia-dinh-van-hoa-thon-van-hoa-394602.aspx" TargetMode="External"/><Relationship Id="rId31" Type="http://schemas.openxmlformats.org/officeDocument/2006/relationships/hyperlink" Target="https://thuvienphapluat.vn/van-ban/the-thao-y-te/thong-tu-45-2018-tt-byt-ho-tro-phu-nu-ho-ngheo-la-nguoi-dan-toc-sinh-con-dung-chinh-sach-dan-so-404427.aspx" TargetMode="External"/><Relationship Id="rId4" Type="http://schemas.microsoft.com/office/2007/relationships/stylesWithEffects" Target="stylesWithEffects.xml"/><Relationship Id="rId9" Type="http://schemas.openxmlformats.org/officeDocument/2006/relationships/hyperlink" Target="https://thuvienphapluat.vn/van-ban/bo-may-hanh-chinh/nghi-dinh-110-2018-nd-cp-quy-dinh-ve-quan-ly-va-to-chuc-le-hoi-392665.aspx" TargetMode="External"/><Relationship Id="rId14" Type="http://schemas.openxmlformats.org/officeDocument/2006/relationships/hyperlink" Target="https://thuvienphapluat.vn/van-ban/van-hoa-xa-hoi/nghi-dinh-122-2018-nd-cp-quy-dinh-ve-xet-tang-danh-hieu-gia-dinh-van-hoa-thon-van-hoa-394602.aspx" TargetMode="External"/><Relationship Id="rId22" Type="http://schemas.openxmlformats.org/officeDocument/2006/relationships/hyperlink" Target="https://thuvienphapluat.vn/van-ban/doanh-nghiep/nghi-dinh-02-2009-nd-cp-to-chuc-hoat-dong-thu-vien-tu-nhan-co-phuc-vu-cong-dong-83714.aspx" TargetMode="External"/><Relationship Id="rId27" Type="http://schemas.openxmlformats.org/officeDocument/2006/relationships/hyperlink" Target="https://thuvienphapluat.vn/van-ban/giao-duc/nghi-dinh-72-2002-nd-cp-huong-dan-phap-lenh-thu-vien-49822.aspx" TargetMode="External"/><Relationship Id="rId30" Type="http://schemas.openxmlformats.org/officeDocument/2006/relationships/hyperlink" Target="https://thuvienphapluat.vn/van-ban/the-thao-y-te/thong-tu-18-2011-tt-bvhttdl-mau-to-chuc-va-hoat-dong-cau-lac-bo-the-duc-the-thao-133446.aspx" TargetMode="External"/><Relationship Id="rId35" Type="http://schemas.openxmlformats.org/officeDocument/2006/relationships/hyperlink" Target="https://thuvienphapluat.vn/van-ban/the-thao-y-te/thong-tu-45-2018-tt-byt-ho-tro-phu-nu-ho-ngheo-la-nguoi-dan-toc-sinh-con-dung-chinh-sach-dan-so-4044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BA98-4822-4697-B202-3991F3B1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6556</Words>
  <Characters>37371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9</cp:revision>
  <cp:lastPrinted>2019-10-02T02:31:00Z</cp:lastPrinted>
  <dcterms:created xsi:type="dcterms:W3CDTF">2019-10-02T03:05:00Z</dcterms:created>
  <dcterms:modified xsi:type="dcterms:W3CDTF">2019-10-02T06:48:00Z</dcterms:modified>
</cp:coreProperties>
</file>