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F01" w:rsidRPr="00BF4B1A" w:rsidRDefault="00C56F01" w:rsidP="00BF4B1A">
      <w:pPr>
        <w:jc w:val="both"/>
        <w:rPr>
          <w:b/>
          <w:lang w:val="vi-VN"/>
        </w:rPr>
      </w:pPr>
    </w:p>
    <w:p w:rsidR="00521280" w:rsidRDefault="00521280" w:rsidP="00BF4B1A">
      <w:pPr>
        <w:jc w:val="both"/>
        <w:rPr>
          <w:b/>
        </w:rPr>
      </w:pPr>
    </w:p>
    <w:p w:rsidR="00D623F9" w:rsidRDefault="00D623F9" w:rsidP="00BF4B1A">
      <w:pPr>
        <w:jc w:val="both"/>
        <w:rPr>
          <w:b/>
        </w:rPr>
      </w:pPr>
    </w:p>
    <w:p w:rsidR="00CF5111" w:rsidRDefault="00CF5111" w:rsidP="00BF4B1A">
      <w:pPr>
        <w:jc w:val="both"/>
        <w:rPr>
          <w:b/>
        </w:rPr>
      </w:pPr>
    </w:p>
    <w:p w:rsidR="00CF5111" w:rsidRPr="00BF4B1A" w:rsidRDefault="00CF5111" w:rsidP="00BF4B1A">
      <w:pPr>
        <w:jc w:val="both"/>
        <w:rPr>
          <w:b/>
        </w:rPr>
      </w:pPr>
    </w:p>
    <w:tbl>
      <w:tblPr>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70"/>
        <w:gridCol w:w="6431"/>
        <w:gridCol w:w="3267"/>
      </w:tblGrid>
      <w:tr w:rsidR="00825D63" w:rsidRPr="00BF4B1A" w:rsidTr="000231F8">
        <w:trPr>
          <w:tblHeader/>
        </w:trPr>
        <w:tc>
          <w:tcPr>
            <w:tcW w:w="10468" w:type="dxa"/>
            <w:gridSpan w:val="3"/>
            <w:tcBorders>
              <w:top w:val="double" w:sz="4" w:space="0" w:color="auto"/>
              <w:left w:val="double" w:sz="4" w:space="0" w:color="auto"/>
              <w:bottom w:val="double" w:sz="4" w:space="0" w:color="auto"/>
              <w:right w:val="double" w:sz="4" w:space="0" w:color="auto"/>
            </w:tcBorders>
            <w:shd w:val="clear" w:color="auto" w:fill="FFFFFF"/>
            <w:tcMar>
              <w:top w:w="120" w:type="dxa"/>
              <w:left w:w="120" w:type="dxa"/>
              <w:bottom w:w="120" w:type="dxa"/>
              <w:right w:w="120" w:type="dxa"/>
            </w:tcMar>
            <w:vAlign w:val="bottom"/>
            <w:hideMark/>
          </w:tcPr>
          <w:p w:rsidR="00825D63" w:rsidRPr="00BF4B1A" w:rsidRDefault="00825D63" w:rsidP="008F1E97">
            <w:pPr>
              <w:jc w:val="center"/>
              <w:rPr>
                <w:b/>
                <w:bCs/>
                <w:caps/>
                <w:color w:val="000000"/>
              </w:rPr>
            </w:pPr>
            <w:r w:rsidRPr="00BF4B1A">
              <w:rPr>
                <w:b/>
                <w:bCs/>
                <w:caps/>
                <w:color w:val="000000"/>
              </w:rPr>
              <w:t>I. LĨNH VỰC "</w:t>
            </w:r>
            <w:r w:rsidR="004103CE">
              <w:rPr>
                <w:b/>
                <w:bCs/>
                <w:caps/>
                <w:color w:val="000000"/>
              </w:rPr>
              <w:t>BẢO TRỢ XÃ HỘI</w:t>
            </w:r>
            <w:r w:rsidRPr="00BF4B1A">
              <w:rPr>
                <w:b/>
                <w:bCs/>
                <w:caps/>
                <w:color w:val="000000"/>
              </w:rPr>
              <w:t>" (</w:t>
            </w:r>
            <w:r w:rsidR="009236F5">
              <w:rPr>
                <w:b/>
                <w:bCs/>
                <w:caps/>
                <w:color w:val="000000"/>
              </w:rPr>
              <w:t>0</w:t>
            </w:r>
            <w:r w:rsidR="004103CE">
              <w:rPr>
                <w:b/>
                <w:bCs/>
                <w:caps/>
                <w:color w:val="000000"/>
              </w:rPr>
              <w:t>8</w:t>
            </w:r>
            <w:r w:rsidRPr="00BF4B1A">
              <w:rPr>
                <w:b/>
                <w:bCs/>
                <w:caps/>
                <w:color w:val="000000"/>
              </w:rPr>
              <w:t xml:space="preserve"> </w:t>
            </w:r>
            <w:r w:rsidR="007A1EA1" w:rsidRPr="00BF4B1A">
              <w:rPr>
                <w:b/>
                <w:bCs/>
                <w:caps/>
                <w:color w:val="000000"/>
              </w:rPr>
              <w:t>tthc</w:t>
            </w:r>
            <w:r w:rsidRPr="00BF4B1A">
              <w:rPr>
                <w:b/>
                <w:bCs/>
                <w:caps/>
                <w:color w:val="000000"/>
              </w:rPr>
              <w:t>)</w:t>
            </w:r>
          </w:p>
          <w:p w:rsidR="007A1EA1" w:rsidRPr="00BF4B1A" w:rsidRDefault="007A1EA1" w:rsidP="004103CE">
            <w:pPr>
              <w:jc w:val="center"/>
              <w:rPr>
                <w:b/>
                <w:bCs/>
                <w:caps/>
                <w:color w:val="000000"/>
              </w:rPr>
            </w:pPr>
            <w:r w:rsidRPr="00BF4B1A">
              <w:rPr>
                <w:b/>
                <w:bCs/>
                <w:color w:val="000000"/>
              </w:rPr>
              <w:t>(</w:t>
            </w:r>
            <w:r w:rsidR="004103CE">
              <w:rPr>
                <w:b/>
                <w:bCs/>
                <w:color w:val="000000"/>
              </w:rPr>
              <w:t>L</w:t>
            </w:r>
            <w:r w:rsidRPr="00BF4B1A">
              <w:rPr>
                <w:b/>
                <w:bCs/>
                <w:color w:val="000000"/>
              </w:rPr>
              <w:t>iên thông)</w:t>
            </w:r>
          </w:p>
        </w:tc>
      </w:tr>
      <w:tr w:rsidR="00825D63" w:rsidRPr="00BF4B1A" w:rsidTr="000231F8">
        <w:tc>
          <w:tcPr>
            <w:tcW w:w="770" w:type="dxa"/>
            <w:tcBorders>
              <w:top w:val="double" w:sz="4" w:space="0" w:color="auto"/>
              <w:left w:val="doub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825D63" w:rsidRPr="00BF4B1A" w:rsidRDefault="00825D63" w:rsidP="009236F5">
            <w:pPr>
              <w:jc w:val="center"/>
              <w:rPr>
                <w:b/>
                <w:bCs/>
                <w:color w:val="000000"/>
              </w:rPr>
            </w:pPr>
            <w:r w:rsidRPr="00BF4B1A">
              <w:rPr>
                <w:b/>
                <w:bCs/>
                <w:color w:val="000000"/>
              </w:rPr>
              <w:t>STT</w:t>
            </w:r>
          </w:p>
        </w:tc>
        <w:tc>
          <w:tcPr>
            <w:tcW w:w="6431" w:type="dxa"/>
            <w:tcBorders>
              <w:top w:val="doub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825D63" w:rsidRPr="00BF4B1A" w:rsidRDefault="00825D63" w:rsidP="009236F5">
            <w:pPr>
              <w:jc w:val="center"/>
              <w:rPr>
                <w:b/>
                <w:bCs/>
                <w:color w:val="000000"/>
              </w:rPr>
            </w:pPr>
            <w:r w:rsidRPr="00BF4B1A">
              <w:rPr>
                <w:b/>
                <w:bCs/>
                <w:color w:val="000000"/>
              </w:rPr>
              <w:t>Tên thủ tục</w:t>
            </w:r>
          </w:p>
        </w:tc>
        <w:tc>
          <w:tcPr>
            <w:tcW w:w="3267" w:type="dxa"/>
            <w:tcBorders>
              <w:top w:val="double" w:sz="4" w:space="0" w:color="auto"/>
              <w:left w:val="single" w:sz="4" w:space="0" w:color="auto"/>
              <w:bottom w:val="single" w:sz="4" w:space="0" w:color="auto"/>
              <w:right w:val="double" w:sz="4" w:space="0" w:color="auto"/>
            </w:tcBorders>
            <w:shd w:val="clear" w:color="auto" w:fill="FFFFFF"/>
            <w:noWrap/>
            <w:tcMar>
              <w:top w:w="120" w:type="dxa"/>
              <w:left w:w="120" w:type="dxa"/>
              <w:bottom w:w="120" w:type="dxa"/>
              <w:right w:w="120" w:type="dxa"/>
            </w:tcMar>
            <w:hideMark/>
          </w:tcPr>
          <w:p w:rsidR="00825D63" w:rsidRPr="00BF4B1A" w:rsidRDefault="00825D63" w:rsidP="009236F5">
            <w:pPr>
              <w:jc w:val="center"/>
              <w:rPr>
                <w:b/>
                <w:bCs/>
                <w:color w:val="000000"/>
              </w:rPr>
            </w:pPr>
            <w:r w:rsidRPr="00BF4B1A">
              <w:rPr>
                <w:b/>
                <w:bCs/>
                <w:color w:val="000000"/>
              </w:rPr>
              <w:t>Ngày thụ lý</w:t>
            </w:r>
          </w:p>
        </w:tc>
      </w:tr>
      <w:tr w:rsidR="00891CFA" w:rsidRPr="00BF4B1A" w:rsidTr="000231F8">
        <w:tc>
          <w:tcPr>
            <w:tcW w:w="770" w:type="dxa"/>
            <w:tcBorders>
              <w:top w:val="single" w:sz="4" w:space="0" w:color="auto"/>
              <w:left w:val="doub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rsidR="00891CFA" w:rsidRPr="00BF4B1A" w:rsidRDefault="00891CFA" w:rsidP="00BF4B1A">
            <w:pPr>
              <w:jc w:val="both"/>
              <w:rPr>
                <w:color w:val="000000"/>
              </w:rPr>
            </w:pPr>
            <w:r w:rsidRPr="00BF4B1A">
              <w:rPr>
                <w:bCs/>
                <w:color w:val="000000"/>
                <w:bdr w:val="none" w:sz="0" w:space="0" w:color="auto" w:frame="1"/>
              </w:rPr>
              <w:t>1</w:t>
            </w:r>
          </w:p>
        </w:tc>
        <w:tc>
          <w:tcPr>
            <w:tcW w:w="6431"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rsidR="00891CFA" w:rsidRPr="00C317BC" w:rsidRDefault="00891CFA" w:rsidP="00891CFA">
            <w:pPr>
              <w:rPr>
                <w:bCs/>
                <w:color w:val="000000"/>
                <w:lang w:val="vi-VN" w:eastAsia="vi-VN"/>
              </w:rPr>
            </w:pPr>
            <w:r w:rsidRPr="00C317BC">
              <w:rPr>
                <w:bCs/>
                <w:color w:val="000000"/>
                <w:shd w:val="clear" w:color="auto" w:fill="FFFFFF"/>
                <w:lang w:val="vi-VN"/>
              </w:rPr>
              <w:t>Tiếp nhận đối tượng bảo trợ xã hội có hoàn cảnh đặc biệt khó khăn vào cơ sở trợ giúp xã hội cấp tỉnh.</w:t>
            </w:r>
          </w:p>
        </w:tc>
        <w:tc>
          <w:tcPr>
            <w:tcW w:w="3267" w:type="dxa"/>
            <w:tcBorders>
              <w:top w:val="single" w:sz="4" w:space="0" w:color="auto"/>
              <w:left w:val="single" w:sz="4" w:space="0" w:color="auto"/>
              <w:bottom w:val="single" w:sz="4" w:space="0" w:color="auto"/>
              <w:right w:val="double" w:sz="4" w:space="0" w:color="auto"/>
            </w:tcBorders>
            <w:shd w:val="clear" w:color="auto" w:fill="FFFFFF"/>
            <w:tcMar>
              <w:top w:w="120" w:type="dxa"/>
              <w:left w:w="120" w:type="dxa"/>
              <w:bottom w:w="120" w:type="dxa"/>
              <w:right w:w="120" w:type="dxa"/>
            </w:tcMar>
            <w:vAlign w:val="center"/>
            <w:hideMark/>
          </w:tcPr>
          <w:p w:rsidR="00891CFA" w:rsidRPr="00C72E34" w:rsidRDefault="00891CFA" w:rsidP="00891CFA">
            <w:pPr>
              <w:spacing w:before="20" w:after="20"/>
              <w:ind w:left="-113" w:right="-113" w:hanging="2"/>
              <w:jc w:val="center"/>
              <w:rPr>
                <w:b/>
                <w:color w:val="000000"/>
                <w:lang w:val="vi-VN"/>
              </w:rPr>
            </w:pPr>
            <w:r w:rsidRPr="00C72E34">
              <w:rPr>
                <w:color w:val="000000"/>
                <w:lang w:val="vi-VN"/>
              </w:rPr>
              <w:t>39 ngày làm việc kể từ khi nhận đủ hồ sơ hợp lệ. Trong đó, 22 ngày làm việc tại UBND cấp xã; 10 ngày làm việc tại UBND cấp huyện; 07 ngày làm việc tại cơ sở tiếp nhận.</w:t>
            </w:r>
          </w:p>
        </w:tc>
      </w:tr>
      <w:tr w:rsidR="008F1E97" w:rsidRPr="00BF4B1A" w:rsidTr="000231F8">
        <w:tc>
          <w:tcPr>
            <w:tcW w:w="770" w:type="dxa"/>
            <w:tcBorders>
              <w:top w:val="single" w:sz="4" w:space="0" w:color="auto"/>
              <w:left w:val="doub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rsidR="008F1E97" w:rsidRPr="00BF4B1A" w:rsidRDefault="008F1E97" w:rsidP="00BF4B1A">
            <w:pPr>
              <w:jc w:val="both"/>
              <w:rPr>
                <w:color w:val="000000"/>
              </w:rPr>
            </w:pPr>
            <w:r w:rsidRPr="00BF4B1A">
              <w:rPr>
                <w:bCs/>
                <w:color w:val="000000"/>
                <w:bdr w:val="none" w:sz="0" w:space="0" w:color="auto" w:frame="1"/>
              </w:rPr>
              <w:t>2</w:t>
            </w:r>
          </w:p>
        </w:tc>
        <w:tc>
          <w:tcPr>
            <w:tcW w:w="6431"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rsidR="008F1E97" w:rsidRPr="008F1E97" w:rsidRDefault="00D623F9" w:rsidP="008F1E97">
            <w:pPr>
              <w:spacing w:before="120" w:after="120" w:line="234" w:lineRule="atLeast"/>
              <w:rPr>
                <w:color w:val="000000"/>
              </w:rPr>
            </w:pPr>
            <w:r w:rsidRPr="00C317BC">
              <w:rPr>
                <w:bCs/>
                <w:color w:val="000000"/>
                <w:shd w:val="clear" w:color="auto" w:fill="FFFFFF"/>
                <w:lang w:val="vi-VN"/>
              </w:rPr>
              <w:t>Tiếp nhận đối tượng bảo trợ xã hội có hoàn cảnh đặc biệt khó khăn vào cơ sở trợ giúp xã hội cấp tỉnh.</w:t>
            </w:r>
          </w:p>
        </w:tc>
        <w:tc>
          <w:tcPr>
            <w:tcW w:w="3267" w:type="dxa"/>
            <w:tcBorders>
              <w:top w:val="single" w:sz="4" w:space="0" w:color="auto"/>
              <w:left w:val="single" w:sz="4" w:space="0" w:color="auto"/>
              <w:bottom w:val="single" w:sz="4" w:space="0" w:color="auto"/>
              <w:right w:val="double" w:sz="4" w:space="0" w:color="auto"/>
            </w:tcBorders>
            <w:shd w:val="clear" w:color="auto" w:fill="FFFFFF"/>
            <w:tcMar>
              <w:top w:w="120" w:type="dxa"/>
              <w:left w:w="120" w:type="dxa"/>
              <w:bottom w:w="120" w:type="dxa"/>
              <w:right w:w="120" w:type="dxa"/>
            </w:tcMar>
            <w:vAlign w:val="center"/>
            <w:hideMark/>
          </w:tcPr>
          <w:p w:rsidR="008F1E97" w:rsidRPr="00D623F9" w:rsidRDefault="00D623F9" w:rsidP="008E3E6C">
            <w:pPr>
              <w:spacing w:before="120" w:after="120" w:line="234" w:lineRule="atLeast"/>
              <w:jc w:val="center"/>
              <w:rPr>
                <w:color w:val="000000"/>
              </w:rPr>
            </w:pPr>
            <w:r>
              <w:rPr>
                <w:color w:val="000000"/>
              </w:rPr>
              <w:t xml:space="preserve"> </w:t>
            </w:r>
          </w:p>
        </w:tc>
      </w:tr>
      <w:tr w:rsidR="008F1E97" w:rsidRPr="00BF4B1A" w:rsidTr="000231F8">
        <w:tc>
          <w:tcPr>
            <w:tcW w:w="770" w:type="dxa"/>
            <w:tcBorders>
              <w:top w:val="single" w:sz="4" w:space="0" w:color="auto"/>
              <w:left w:val="doub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rsidR="008F1E97" w:rsidRPr="00BF4B1A" w:rsidRDefault="008F1E97" w:rsidP="00BF4B1A">
            <w:pPr>
              <w:jc w:val="both"/>
              <w:rPr>
                <w:color w:val="000000"/>
              </w:rPr>
            </w:pPr>
            <w:r>
              <w:rPr>
                <w:bCs/>
                <w:color w:val="000000"/>
                <w:bdr w:val="none" w:sz="0" w:space="0" w:color="auto" w:frame="1"/>
              </w:rPr>
              <w:t>3</w:t>
            </w:r>
          </w:p>
        </w:tc>
        <w:tc>
          <w:tcPr>
            <w:tcW w:w="6431"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rsidR="008F1E97" w:rsidRPr="00D623F9" w:rsidRDefault="00D623F9" w:rsidP="008E3E6C">
            <w:pPr>
              <w:spacing w:before="120" w:after="120" w:line="234" w:lineRule="atLeast"/>
              <w:rPr>
                <w:color w:val="000000"/>
              </w:rPr>
            </w:pPr>
            <w:r>
              <w:rPr>
                <w:color w:val="000000"/>
              </w:rPr>
              <w:t>Thực hiện, điều chỉnh, thôi hưởng trợ cấp xã hội hàng tháng đối với các đối tượng BTXH (bao gồm cả người khuyết tật, người khuyết tật mang thai nuôi dưỡng con dưới 36 tháng tuổi), hỗ trợ kinh phí chăm sóc, nuôi dưỡng hàng tháng</w:t>
            </w:r>
          </w:p>
        </w:tc>
        <w:tc>
          <w:tcPr>
            <w:tcW w:w="3267" w:type="dxa"/>
            <w:tcBorders>
              <w:top w:val="single" w:sz="4" w:space="0" w:color="auto"/>
              <w:left w:val="single" w:sz="4" w:space="0" w:color="auto"/>
              <w:bottom w:val="single" w:sz="4" w:space="0" w:color="auto"/>
              <w:right w:val="double" w:sz="4" w:space="0" w:color="auto"/>
            </w:tcBorders>
            <w:shd w:val="clear" w:color="auto" w:fill="FFFFFF"/>
            <w:tcMar>
              <w:top w:w="120" w:type="dxa"/>
              <w:left w:w="120" w:type="dxa"/>
              <w:bottom w:w="120" w:type="dxa"/>
              <w:right w:w="120" w:type="dxa"/>
            </w:tcMar>
            <w:vAlign w:val="center"/>
            <w:hideMark/>
          </w:tcPr>
          <w:p w:rsidR="008F1E97" w:rsidRPr="00D623F9" w:rsidRDefault="00D623F9" w:rsidP="008E3E6C">
            <w:pPr>
              <w:spacing w:before="120" w:after="120" w:line="234" w:lineRule="atLeast"/>
              <w:jc w:val="center"/>
              <w:rPr>
                <w:color w:val="000000"/>
              </w:rPr>
            </w:pPr>
            <w:r>
              <w:rPr>
                <w:color w:val="000000"/>
              </w:rPr>
              <w:t xml:space="preserve"> </w:t>
            </w:r>
          </w:p>
        </w:tc>
      </w:tr>
      <w:tr w:rsidR="008F1E97" w:rsidRPr="00BF4B1A" w:rsidTr="00401349">
        <w:tc>
          <w:tcPr>
            <w:tcW w:w="770" w:type="dxa"/>
            <w:tcBorders>
              <w:top w:val="single" w:sz="4" w:space="0" w:color="auto"/>
              <w:left w:val="doub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rsidR="008F1E97" w:rsidRPr="00BF4B1A" w:rsidRDefault="008F1E97" w:rsidP="00BF4B1A">
            <w:pPr>
              <w:jc w:val="both"/>
              <w:rPr>
                <w:color w:val="000000"/>
              </w:rPr>
            </w:pPr>
            <w:r>
              <w:rPr>
                <w:bCs/>
                <w:color w:val="000000"/>
                <w:bdr w:val="none" w:sz="0" w:space="0" w:color="auto" w:frame="1"/>
              </w:rPr>
              <w:t>4</w:t>
            </w:r>
          </w:p>
        </w:tc>
        <w:tc>
          <w:tcPr>
            <w:tcW w:w="6431"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8F1E97" w:rsidRPr="008F1E97" w:rsidRDefault="00D623F9" w:rsidP="008E3E6C">
            <w:pPr>
              <w:spacing w:before="120" w:after="120" w:line="234" w:lineRule="atLeast"/>
              <w:rPr>
                <w:color w:val="000000"/>
              </w:rPr>
            </w:pPr>
            <w:r>
              <w:rPr>
                <w:color w:val="000000"/>
              </w:rPr>
              <w:t>Thực hiện trợ cấp xã hội hàng tháng khi đối tượng thay đổi nươi cư trú trong cùng địa bàn huyện, thị xã, thành phố thuộc tỉnh</w:t>
            </w:r>
          </w:p>
        </w:tc>
        <w:tc>
          <w:tcPr>
            <w:tcW w:w="3267" w:type="dxa"/>
            <w:tcBorders>
              <w:top w:val="single" w:sz="4" w:space="0" w:color="auto"/>
              <w:left w:val="single" w:sz="4" w:space="0" w:color="auto"/>
              <w:bottom w:val="single" w:sz="4" w:space="0" w:color="auto"/>
              <w:right w:val="double" w:sz="4" w:space="0" w:color="auto"/>
            </w:tcBorders>
            <w:shd w:val="clear" w:color="auto" w:fill="FFFFFF"/>
            <w:tcMar>
              <w:top w:w="120" w:type="dxa"/>
              <w:left w:w="120" w:type="dxa"/>
              <w:bottom w:w="120" w:type="dxa"/>
              <w:right w:w="120" w:type="dxa"/>
            </w:tcMar>
            <w:vAlign w:val="center"/>
          </w:tcPr>
          <w:p w:rsidR="008F1E97" w:rsidRPr="008F1E97" w:rsidRDefault="008F1E97" w:rsidP="008E3E6C">
            <w:pPr>
              <w:spacing w:before="120" w:after="120" w:line="234" w:lineRule="atLeast"/>
              <w:jc w:val="center"/>
              <w:rPr>
                <w:color w:val="000000"/>
              </w:rPr>
            </w:pPr>
          </w:p>
        </w:tc>
      </w:tr>
      <w:tr w:rsidR="00401349" w:rsidRPr="00BF4B1A" w:rsidTr="004103CE">
        <w:tc>
          <w:tcPr>
            <w:tcW w:w="770" w:type="dxa"/>
            <w:tcBorders>
              <w:top w:val="single" w:sz="4" w:space="0" w:color="auto"/>
              <w:left w:val="doub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401349" w:rsidRDefault="00401349" w:rsidP="00BF4B1A">
            <w:pPr>
              <w:jc w:val="both"/>
              <w:rPr>
                <w:bCs/>
                <w:color w:val="000000"/>
                <w:bdr w:val="none" w:sz="0" w:space="0" w:color="auto" w:frame="1"/>
              </w:rPr>
            </w:pPr>
            <w:r>
              <w:rPr>
                <w:bCs/>
                <w:color w:val="000000"/>
                <w:bdr w:val="none" w:sz="0" w:space="0" w:color="auto" w:frame="1"/>
              </w:rPr>
              <w:t>5</w:t>
            </w:r>
          </w:p>
        </w:tc>
        <w:tc>
          <w:tcPr>
            <w:tcW w:w="6431"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401349" w:rsidRPr="008F1E97" w:rsidRDefault="00D623F9" w:rsidP="00891CFA">
            <w:pPr>
              <w:spacing w:before="120" w:after="120" w:line="234" w:lineRule="atLeast"/>
              <w:rPr>
                <w:color w:val="000000"/>
              </w:rPr>
            </w:pPr>
            <w:r>
              <w:rPr>
                <w:color w:val="000000"/>
              </w:rPr>
              <w:t>Hỗ trợ kinh phí chăm sóc, nuôi dưỡng đối tượng BTXH (bao gồm cả người khuyết tật nặng)</w:t>
            </w:r>
          </w:p>
        </w:tc>
        <w:tc>
          <w:tcPr>
            <w:tcW w:w="3267" w:type="dxa"/>
            <w:tcBorders>
              <w:top w:val="single" w:sz="4" w:space="0" w:color="auto"/>
              <w:left w:val="single" w:sz="4" w:space="0" w:color="auto"/>
              <w:bottom w:val="single" w:sz="4" w:space="0" w:color="auto"/>
              <w:right w:val="double" w:sz="4" w:space="0" w:color="auto"/>
            </w:tcBorders>
            <w:shd w:val="clear" w:color="auto" w:fill="FFFFFF"/>
            <w:tcMar>
              <w:top w:w="120" w:type="dxa"/>
              <w:left w:w="120" w:type="dxa"/>
              <w:bottom w:w="120" w:type="dxa"/>
              <w:right w:w="120" w:type="dxa"/>
            </w:tcMar>
            <w:vAlign w:val="center"/>
          </w:tcPr>
          <w:p w:rsidR="00401349" w:rsidRPr="00401349" w:rsidRDefault="00401349" w:rsidP="00891CFA">
            <w:pPr>
              <w:spacing w:before="120" w:after="120" w:line="234" w:lineRule="atLeast"/>
              <w:jc w:val="center"/>
              <w:rPr>
                <w:color w:val="000000"/>
              </w:rPr>
            </w:pPr>
          </w:p>
        </w:tc>
      </w:tr>
      <w:tr w:rsidR="004103CE" w:rsidRPr="00BF4B1A" w:rsidTr="004103CE">
        <w:tc>
          <w:tcPr>
            <w:tcW w:w="770" w:type="dxa"/>
            <w:tcBorders>
              <w:top w:val="single" w:sz="4" w:space="0" w:color="auto"/>
              <w:left w:val="doub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4103CE" w:rsidRDefault="004103CE" w:rsidP="00BF4B1A">
            <w:pPr>
              <w:jc w:val="both"/>
              <w:rPr>
                <w:bCs/>
                <w:color w:val="000000"/>
                <w:bdr w:val="none" w:sz="0" w:space="0" w:color="auto" w:frame="1"/>
              </w:rPr>
            </w:pPr>
            <w:r>
              <w:rPr>
                <w:bCs/>
                <w:color w:val="000000"/>
                <w:bdr w:val="none" w:sz="0" w:space="0" w:color="auto" w:frame="1"/>
              </w:rPr>
              <w:t>6</w:t>
            </w:r>
          </w:p>
        </w:tc>
        <w:tc>
          <w:tcPr>
            <w:tcW w:w="6431"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4103CE" w:rsidRDefault="00D623F9" w:rsidP="00891CFA">
            <w:pPr>
              <w:spacing w:before="120" w:after="120" w:line="234" w:lineRule="atLeast"/>
              <w:rPr>
                <w:color w:val="000000"/>
              </w:rPr>
            </w:pPr>
            <w:r>
              <w:rPr>
                <w:color w:val="000000"/>
              </w:rPr>
              <w:t>Hỗ trợ chi phí mai táng cho đối tượng bão trợ xã hội (được trợ giúp xã hội thường xuyên tại cộng đồng)</w:t>
            </w:r>
          </w:p>
        </w:tc>
        <w:tc>
          <w:tcPr>
            <w:tcW w:w="3267" w:type="dxa"/>
            <w:tcBorders>
              <w:top w:val="single" w:sz="4" w:space="0" w:color="auto"/>
              <w:left w:val="single" w:sz="4" w:space="0" w:color="auto"/>
              <w:bottom w:val="single" w:sz="4" w:space="0" w:color="auto"/>
              <w:right w:val="double" w:sz="4" w:space="0" w:color="auto"/>
            </w:tcBorders>
            <w:shd w:val="clear" w:color="auto" w:fill="FFFFFF"/>
            <w:tcMar>
              <w:top w:w="120" w:type="dxa"/>
              <w:left w:w="120" w:type="dxa"/>
              <w:bottom w:w="120" w:type="dxa"/>
              <w:right w:w="120" w:type="dxa"/>
            </w:tcMar>
            <w:vAlign w:val="center"/>
          </w:tcPr>
          <w:p w:rsidR="004103CE" w:rsidRPr="00401349" w:rsidRDefault="004103CE" w:rsidP="00891CFA">
            <w:pPr>
              <w:spacing w:before="120" w:after="120" w:line="234" w:lineRule="atLeast"/>
              <w:jc w:val="center"/>
              <w:rPr>
                <w:color w:val="000000"/>
                <w:lang w:val="vi-VN"/>
              </w:rPr>
            </w:pPr>
          </w:p>
        </w:tc>
      </w:tr>
      <w:tr w:rsidR="004103CE" w:rsidRPr="00BF4B1A" w:rsidTr="004103CE">
        <w:tc>
          <w:tcPr>
            <w:tcW w:w="770" w:type="dxa"/>
            <w:tcBorders>
              <w:top w:val="single" w:sz="4" w:space="0" w:color="auto"/>
              <w:left w:val="doub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4103CE" w:rsidRDefault="004103CE" w:rsidP="00BF4B1A">
            <w:pPr>
              <w:jc w:val="both"/>
              <w:rPr>
                <w:bCs/>
                <w:color w:val="000000"/>
                <w:bdr w:val="none" w:sz="0" w:space="0" w:color="auto" w:frame="1"/>
              </w:rPr>
            </w:pPr>
            <w:r>
              <w:rPr>
                <w:bCs/>
                <w:color w:val="000000"/>
                <w:bdr w:val="none" w:sz="0" w:space="0" w:color="auto" w:frame="1"/>
              </w:rPr>
              <w:lastRenderedPageBreak/>
              <w:t>7</w:t>
            </w:r>
          </w:p>
        </w:tc>
        <w:tc>
          <w:tcPr>
            <w:tcW w:w="6431"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4103CE" w:rsidRDefault="00D623F9" w:rsidP="00891CFA">
            <w:pPr>
              <w:spacing w:before="120" w:after="120" w:line="234" w:lineRule="atLeast"/>
              <w:rPr>
                <w:color w:val="000000"/>
              </w:rPr>
            </w:pPr>
            <w:r>
              <w:rPr>
                <w:color w:val="000000"/>
              </w:rPr>
              <w:t>Hỗ trợ kinh phí chăm sóc đối với hộ gia đình có người khuyết tật đặc biệt nặng</w:t>
            </w:r>
          </w:p>
        </w:tc>
        <w:tc>
          <w:tcPr>
            <w:tcW w:w="3267" w:type="dxa"/>
            <w:tcBorders>
              <w:top w:val="single" w:sz="4" w:space="0" w:color="auto"/>
              <w:left w:val="single" w:sz="4" w:space="0" w:color="auto"/>
              <w:bottom w:val="single" w:sz="4" w:space="0" w:color="auto"/>
              <w:right w:val="double" w:sz="4" w:space="0" w:color="auto"/>
            </w:tcBorders>
            <w:shd w:val="clear" w:color="auto" w:fill="FFFFFF"/>
            <w:tcMar>
              <w:top w:w="120" w:type="dxa"/>
              <w:left w:w="120" w:type="dxa"/>
              <w:bottom w:w="120" w:type="dxa"/>
              <w:right w:w="120" w:type="dxa"/>
            </w:tcMar>
            <w:vAlign w:val="center"/>
          </w:tcPr>
          <w:p w:rsidR="004103CE" w:rsidRPr="00401349" w:rsidRDefault="004103CE" w:rsidP="00891CFA">
            <w:pPr>
              <w:spacing w:before="120" w:after="120" w:line="234" w:lineRule="atLeast"/>
              <w:jc w:val="center"/>
              <w:rPr>
                <w:color w:val="000000"/>
                <w:lang w:val="vi-VN"/>
              </w:rPr>
            </w:pPr>
          </w:p>
        </w:tc>
      </w:tr>
      <w:tr w:rsidR="004103CE" w:rsidRPr="00BF4B1A" w:rsidTr="008F1E97">
        <w:tc>
          <w:tcPr>
            <w:tcW w:w="770" w:type="dxa"/>
            <w:tcBorders>
              <w:top w:val="single" w:sz="4" w:space="0" w:color="auto"/>
              <w:left w:val="double" w:sz="4" w:space="0" w:color="auto"/>
              <w:bottom w:val="double" w:sz="4" w:space="0" w:color="auto"/>
              <w:right w:val="single" w:sz="4" w:space="0" w:color="auto"/>
            </w:tcBorders>
            <w:shd w:val="clear" w:color="auto" w:fill="FFFFFF"/>
            <w:tcMar>
              <w:top w:w="120" w:type="dxa"/>
              <w:left w:w="120" w:type="dxa"/>
              <w:bottom w:w="120" w:type="dxa"/>
              <w:right w:w="120" w:type="dxa"/>
            </w:tcMar>
            <w:vAlign w:val="center"/>
          </w:tcPr>
          <w:p w:rsidR="004103CE" w:rsidRDefault="004103CE" w:rsidP="00BF4B1A">
            <w:pPr>
              <w:jc w:val="both"/>
              <w:rPr>
                <w:bCs/>
                <w:color w:val="000000"/>
                <w:bdr w:val="none" w:sz="0" w:space="0" w:color="auto" w:frame="1"/>
              </w:rPr>
            </w:pPr>
            <w:r>
              <w:rPr>
                <w:bCs/>
                <w:color w:val="000000"/>
                <w:bdr w:val="none" w:sz="0" w:space="0" w:color="auto" w:frame="1"/>
              </w:rPr>
              <w:t>8</w:t>
            </w:r>
          </w:p>
        </w:tc>
        <w:tc>
          <w:tcPr>
            <w:tcW w:w="6431" w:type="dxa"/>
            <w:tcBorders>
              <w:top w:val="single" w:sz="4" w:space="0" w:color="auto"/>
              <w:left w:val="single" w:sz="4" w:space="0" w:color="auto"/>
              <w:bottom w:val="double" w:sz="4" w:space="0" w:color="auto"/>
              <w:right w:val="single" w:sz="4" w:space="0" w:color="auto"/>
            </w:tcBorders>
            <w:shd w:val="clear" w:color="auto" w:fill="FFFFFF"/>
            <w:tcMar>
              <w:top w:w="120" w:type="dxa"/>
              <w:left w:w="120" w:type="dxa"/>
              <w:bottom w:w="120" w:type="dxa"/>
              <w:right w:w="120" w:type="dxa"/>
            </w:tcMar>
            <w:vAlign w:val="center"/>
          </w:tcPr>
          <w:p w:rsidR="004103CE" w:rsidRDefault="00D623F9" w:rsidP="00891CFA">
            <w:pPr>
              <w:spacing w:before="120" w:after="120" w:line="234" w:lineRule="atLeast"/>
              <w:rPr>
                <w:color w:val="000000"/>
              </w:rPr>
            </w:pPr>
            <w:r>
              <w:rPr>
                <w:color w:val="000000"/>
              </w:rPr>
              <w:t>Hỗ trợ học văn hóa, học nghề, trợ cấp khó khăn ban đầu cho nạn nhân</w:t>
            </w:r>
          </w:p>
        </w:tc>
        <w:tc>
          <w:tcPr>
            <w:tcW w:w="3267" w:type="dxa"/>
            <w:tcBorders>
              <w:top w:val="single" w:sz="4" w:space="0" w:color="auto"/>
              <w:left w:val="single" w:sz="4" w:space="0" w:color="auto"/>
              <w:bottom w:val="double" w:sz="4" w:space="0" w:color="auto"/>
              <w:right w:val="double" w:sz="4" w:space="0" w:color="auto"/>
            </w:tcBorders>
            <w:shd w:val="clear" w:color="auto" w:fill="FFFFFF"/>
            <w:tcMar>
              <w:top w:w="120" w:type="dxa"/>
              <w:left w:w="120" w:type="dxa"/>
              <w:bottom w:w="120" w:type="dxa"/>
              <w:right w:w="120" w:type="dxa"/>
            </w:tcMar>
            <w:vAlign w:val="center"/>
          </w:tcPr>
          <w:p w:rsidR="004103CE" w:rsidRPr="00401349" w:rsidRDefault="004103CE" w:rsidP="00891CFA">
            <w:pPr>
              <w:spacing w:before="120" w:after="120" w:line="234" w:lineRule="atLeast"/>
              <w:jc w:val="center"/>
              <w:rPr>
                <w:color w:val="000000"/>
                <w:lang w:val="vi-VN"/>
              </w:rPr>
            </w:pPr>
          </w:p>
        </w:tc>
      </w:tr>
    </w:tbl>
    <w:p w:rsidR="000F37B8" w:rsidRPr="00BF4B1A" w:rsidRDefault="000F37B8" w:rsidP="00BF4B1A">
      <w:pPr>
        <w:jc w:val="both"/>
        <w:rPr>
          <w:b/>
          <w:lang w:val="vi-VN"/>
        </w:rPr>
      </w:pPr>
    </w:p>
    <w:p w:rsidR="003000F2" w:rsidRPr="00BF4B1A" w:rsidRDefault="003000F2" w:rsidP="00BF4B1A">
      <w:pPr>
        <w:jc w:val="both"/>
        <w:rPr>
          <w:b/>
          <w:lang w:val="vi-VN"/>
        </w:rPr>
      </w:pPr>
    </w:p>
    <w:p w:rsidR="003000F2" w:rsidRPr="00BF4B1A" w:rsidRDefault="003000F2" w:rsidP="00BF4B1A">
      <w:pPr>
        <w:jc w:val="both"/>
        <w:rPr>
          <w:b/>
        </w:rPr>
      </w:pPr>
    </w:p>
    <w:p w:rsidR="00BF4426" w:rsidRPr="00BF4B1A" w:rsidRDefault="00BF4426" w:rsidP="00BF4B1A">
      <w:pPr>
        <w:jc w:val="both"/>
        <w:rPr>
          <w:b/>
        </w:rPr>
      </w:pPr>
    </w:p>
    <w:p w:rsidR="003000F2" w:rsidRPr="00BF4B1A" w:rsidRDefault="003000F2" w:rsidP="00BF4B1A">
      <w:pPr>
        <w:jc w:val="both"/>
        <w:rPr>
          <w:b/>
        </w:rPr>
      </w:pPr>
    </w:p>
    <w:p w:rsidR="00BF4B1A" w:rsidRDefault="00BF4B1A" w:rsidP="00BF4B1A">
      <w:pPr>
        <w:shd w:val="clear" w:color="auto" w:fill="FFFFFF"/>
        <w:spacing w:line="234" w:lineRule="atLeast"/>
        <w:jc w:val="both"/>
        <w:rPr>
          <w:b/>
          <w:bCs/>
          <w:color w:val="000000"/>
          <w:u w:val="single"/>
        </w:rPr>
      </w:pPr>
    </w:p>
    <w:p w:rsidR="00BF4B1A" w:rsidRDefault="00BF4B1A" w:rsidP="00BF4B1A">
      <w:pPr>
        <w:shd w:val="clear" w:color="auto" w:fill="FFFFFF"/>
        <w:spacing w:line="234" w:lineRule="atLeast"/>
        <w:jc w:val="both"/>
        <w:rPr>
          <w:b/>
          <w:bCs/>
          <w:color w:val="000000"/>
          <w:u w:val="single"/>
        </w:rPr>
      </w:pPr>
    </w:p>
    <w:p w:rsidR="00BF4B1A" w:rsidRDefault="00BF4B1A" w:rsidP="00BF4B1A">
      <w:pPr>
        <w:shd w:val="clear" w:color="auto" w:fill="FFFFFF"/>
        <w:spacing w:line="234" w:lineRule="atLeast"/>
        <w:jc w:val="both"/>
        <w:rPr>
          <w:b/>
          <w:bCs/>
          <w:color w:val="000000"/>
          <w:u w:val="single"/>
        </w:rPr>
      </w:pPr>
    </w:p>
    <w:p w:rsidR="00BF4B1A" w:rsidRDefault="00BF4B1A" w:rsidP="00BF4B1A">
      <w:pPr>
        <w:shd w:val="clear" w:color="auto" w:fill="FFFFFF"/>
        <w:spacing w:line="234" w:lineRule="atLeast"/>
        <w:jc w:val="both"/>
        <w:rPr>
          <w:b/>
          <w:bCs/>
          <w:color w:val="000000"/>
          <w:u w:val="single"/>
        </w:rPr>
      </w:pPr>
    </w:p>
    <w:p w:rsidR="008E3E6C" w:rsidRDefault="008E3E6C" w:rsidP="00BF4B1A">
      <w:pPr>
        <w:shd w:val="clear" w:color="auto" w:fill="FFFFFF"/>
        <w:spacing w:line="234" w:lineRule="atLeast"/>
        <w:jc w:val="both"/>
        <w:rPr>
          <w:b/>
          <w:bCs/>
          <w:color w:val="000000"/>
          <w:u w:val="single"/>
        </w:rPr>
      </w:pPr>
    </w:p>
    <w:p w:rsidR="0041109B" w:rsidRDefault="0041109B" w:rsidP="00BF4B1A">
      <w:pPr>
        <w:shd w:val="clear" w:color="auto" w:fill="FFFFFF"/>
        <w:spacing w:line="234" w:lineRule="atLeast"/>
        <w:jc w:val="both"/>
        <w:rPr>
          <w:b/>
          <w:bCs/>
          <w:color w:val="000000"/>
          <w:u w:val="single"/>
        </w:rPr>
      </w:pPr>
    </w:p>
    <w:p w:rsidR="0041109B" w:rsidRDefault="0041109B" w:rsidP="00BF4B1A">
      <w:pPr>
        <w:shd w:val="clear" w:color="auto" w:fill="FFFFFF"/>
        <w:spacing w:line="234" w:lineRule="atLeast"/>
        <w:jc w:val="both"/>
        <w:rPr>
          <w:b/>
          <w:bCs/>
          <w:color w:val="000000"/>
          <w:u w:val="single"/>
        </w:rPr>
      </w:pPr>
    </w:p>
    <w:p w:rsidR="0041109B" w:rsidRDefault="0041109B" w:rsidP="00BF4B1A">
      <w:pPr>
        <w:shd w:val="clear" w:color="auto" w:fill="FFFFFF"/>
        <w:spacing w:line="234" w:lineRule="atLeast"/>
        <w:jc w:val="both"/>
        <w:rPr>
          <w:b/>
          <w:bCs/>
          <w:color w:val="000000"/>
          <w:u w:val="single"/>
        </w:rPr>
      </w:pPr>
    </w:p>
    <w:p w:rsidR="0041109B" w:rsidRDefault="0041109B" w:rsidP="00BF4B1A">
      <w:pPr>
        <w:shd w:val="clear" w:color="auto" w:fill="FFFFFF"/>
        <w:spacing w:line="234" w:lineRule="atLeast"/>
        <w:jc w:val="both"/>
        <w:rPr>
          <w:b/>
          <w:bCs/>
          <w:color w:val="000000"/>
          <w:u w:val="single"/>
        </w:rPr>
      </w:pPr>
    </w:p>
    <w:p w:rsidR="0041109B" w:rsidRDefault="0041109B" w:rsidP="00BF4B1A">
      <w:pPr>
        <w:shd w:val="clear" w:color="auto" w:fill="FFFFFF"/>
        <w:spacing w:line="234" w:lineRule="atLeast"/>
        <w:jc w:val="both"/>
        <w:rPr>
          <w:b/>
          <w:bCs/>
          <w:color w:val="000000"/>
          <w:u w:val="single"/>
        </w:rPr>
      </w:pPr>
    </w:p>
    <w:p w:rsidR="0041109B" w:rsidRDefault="0041109B" w:rsidP="00BF4B1A">
      <w:pPr>
        <w:shd w:val="clear" w:color="auto" w:fill="FFFFFF"/>
        <w:spacing w:line="234" w:lineRule="atLeast"/>
        <w:jc w:val="both"/>
        <w:rPr>
          <w:b/>
          <w:bCs/>
          <w:color w:val="000000"/>
          <w:u w:val="single"/>
        </w:rPr>
      </w:pPr>
    </w:p>
    <w:p w:rsidR="0041109B" w:rsidRDefault="0041109B" w:rsidP="00BF4B1A">
      <w:pPr>
        <w:shd w:val="clear" w:color="auto" w:fill="FFFFFF"/>
        <w:spacing w:line="234" w:lineRule="atLeast"/>
        <w:jc w:val="both"/>
        <w:rPr>
          <w:b/>
          <w:bCs/>
          <w:color w:val="000000"/>
          <w:u w:val="single"/>
        </w:rPr>
      </w:pPr>
    </w:p>
    <w:p w:rsidR="0041109B" w:rsidRDefault="0041109B" w:rsidP="00BF4B1A">
      <w:pPr>
        <w:shd w:val="clear" w:color="auto" w:fill="FFFFFF"/>
        <w:spacing w:line="234" w:lineRule="atLeast"/>
        <w:jc w:val="both"/>
        <w:rPr>
          <w:b/>
          <w:bCs/>
          <w:color w:val="000000"/>
          <w:u w:val="single"/>
        </w:rPr>
      </w:pPr>
    </w:p>
    <w:p w:rsidR="0041109B" w:rsidRDefault="0041109B" w:rsidP="00BF4B1A">
      <w:pPr>
        <w:shd w:val="clear" w:color="auto" w:fill="FFFFFF"/>
        <w:spacing w:line="234" w:lineRule="atLeast"/>
        <w:jc w:val="both"/>
        <w:rPr>
          <w:b/>
          <w:bCs/>
          <w:color w:val="000000"/>
          <w:u w:val="single"/>
        </w:rPr>
      </w:pPr>
    </w:p>
    <w:p w:rsidR="0041109B" w:rsidRDefault="0041109B" w:rsidP="00BF4B1A">
      <w:pPr>
        <w:shd w:val="clear" w:color="auto" w:fill="FFFFFF"/>
        <w:spacing w:line="234" w:lineRule="atLeast"/>
        <w:jc w:val="both"/>
        <w:rPr>
          <w:b/>
          <w:bCs/>
          <w:color w:val="000000"/>
          <w:u w:val="single"/>
        </w:rPr>
      </w:pPr>
    </w:p>
    <w:p w:rsidR="0041109B" w:rsidRDefault="0041109B" w:rsidP="00BF4B1A">
      <w:pPr>
        <w:shd w:val="clear" w:color="auto" w:fill="FFFFFF"/>
        <w:spacing w:line="234" w:lineRule="atLeast"/>
        <w:jc w:val="both"/>
        <w:rPr>
          <w:b/>
          <w:bCs/>
          <w:color w:val="000000"/>
          <w:u w:val="single"/>
        </w:rPr>
      </w:pPr>
    </w:p>
    <w:p w:rsidR="0041109B" w:rsidRDefault="0041109B" w:rsidP="00BF4B1A">
      <w:pPr>
        <w:shd w:val="clear" w:color="auto" w:fill="FFFFFF"/>
        <w:spacing w:line="234" w:lineRule="atLeast"/>
        <w:jc w:val="both"/>
        <w:rPr>
          <w:b/>
          <w:bCs/>
          <w:color w:val="000000"/>
          <w:u w:val="single"/>
        </w:rPr>
      </w:pPr>
    </w:p>
    <w:p w:rsidR="0041109B" w:rsidRDefault="0041109B" w:rsidP="00BF4B1A">
      <w:pPr>
        <w:shd w:val="clear" w:color="auto" w:fill="FFFFFF"/>
        <w:spacing w:line="234" w:lineRule="atLeast"/>
        <w:jc w:val="both"/>
        <w:rPr>
          <w:b/>
          <w:bCs/>
          <w:color w:val="000000"/>
          <w:u w:val="single"/>
        </w:rPr>
      </w:pPr>
    </w:p>
    <w:p w:rsidR="0041109B" w:rsidRDefault="0041109B" w:rsidP="00BF4B1A">
      <w:pPr>
        <w:shd w:val="clear" w:color="auto" w:fill="FFFFFF"/>
        <w:spacing w:line="234" w:lineRule="atLeast"/>
        <w:jc w:val="both"/>
        <w:rPr>
          <w:b/>
          <w:bCs/>
          <w:color w:val="000000"/>
          <w:u w:val="single"/>
        </w:rPr>
      </w:pPr>
    </w:p>
    <w:p w:rsidR="0041109B" w:rsidRDefault="0041109B" w:rsidP="00BF4B1A">
      <w:pPr>
        <w:shd w:val="clear" w:color="auto" w:fill="FFFFFF"/>
        <w:spacing w:line="234" w:lineRule="atLeast"/>
        <w:jc w:val="both"/>
        <w:rPr>
          <w:b/>
          <w:bCs/>
          <w:color w:val="000000"/>
          <w:u w:val="single"/>
        </w:rPr>
      </w:pPr>
    </w:p>
    <w:p w:rsidR="0041109B" w:rsidRDefault="0041109B" w:rsidP="00BF4B1A">
      <w:pPr>
        <w:shd w:val="clear" w:color="auto" w:fill="FFFFFF"/>
        <w:spacing w:line="234" w:lineRule="atLeast"/>
        <w:jc w:val="both"/>
        <w:rPr>
          <w:b/>
          <w:bCs/>
          <w:color w:val="000000"/>
          <w:u w:val="single"/>
        </w:rPr>
      </w:pPr>
    </w:p>
    <w:p w:rsidR="0041109B" w:rsidRDefault="0041109B" w:rsidP="00BF4B1A">
      <w:pPr>
        <w:shd w:val="clear" w:color="auto" w:fill="FFFFFF"/>
        <w:spacing w:line="234" w:lineRule="atLeast"/>
        <w:jc w:val="both"/>
        <w:rPr>
          <w:b/>
          <w:bCs/>
          <w:color w:val="000000"/>
          <w:u w:val="single"/>
        </w:rPr>
      </w:pPr>
    </w:p>
    <w:p w:rsidR="008E3E6C" w:rsidRDefault="008E3E6C" w:rsidP="00BF4B1A">
      <w:pPr>
        <w:shd w:val="clear" w:color="auto" w:fill="FFFFFF"/>
        <w:spacing w:line="234" w:lineRule="atLeast"/>
        <w:jc w:val="both"/>
        <w:rPr>
          <w:b/>
          <w:bCs/>
          <w:color w:val="000000"/>
          <w:u w:val="single"/>
        </w:rPr>
      </w:pPr>
    </w:p>
    <w:p w:rsidR="008E3E6C" w:rsidRDefault="008E3E6C" w:rsidP="00BF4B1A">
      <w:pPr>
        <w:shd w:val="clear" w:color="auto" w:fill="FFFFFF"/>
        <w:spacing w:line="234" w:lineRule="atLeast"/>
        <w:jc w:val="both"/>
        <w:rPr>
          <w:b/>
          <w:bCs/>
          <w:color w:val="000000"/>
          <w:u w:val="single"/>
        </w:rPr>
      </w:pPr>
    </w:p>
    <w:p w:rsidR="008E3E6C" w:rsidRDefault="008E3E6C" w:rsidP="00BF4B1A">
      <w:pPr>
        <w:shd w:val="clear" w:color="auto" w:fill="FFFFFF"/>
        <w:spacing w:line="234" w:lineRule="atLeast"/>
        <w:jc w:val="both"/>
        <w:rPr>
          <w:b/>
          <w:bCs/>
          <w:color w:val="000000"/>
          <w:u w:val="single"/>
        </w:rPr>
      </w:pPr>
    </w:p>
    <w:p w:rsidR="008E3E6C" w:rsidRPr="008E3E6C" w:rsidRDefault="008E3E6C" w:rsidP="008E3E6C">
      <w:pPr>
        <w:shd w:val="clear" w:color="auto" w:fill="FFFFFF"/>
        <w:spacing w:before="120" w:after="120" w:line="234" w:lineRule="atLeast"/>
        <w:rPr>
          <w:color w:val="000000"/>
          <w:sz w:val="30"/>
          <w:u w:val="single"/>
        </w:rPr>
      </w:pPr>
      <w:r w:rsidRPr="008E3E6C">
        <w:rPr>
          <w:b/>
          <w:bCs/>
          <w:color w:val="000000"/>
          <w:sz w:val="30"/>
          <w:lang w:val="vi-VN"/>
        </w:rPr>
        <w:lastRenderedPageBreak/>
        <w:t>I</w:t>
      </w:r>
      <w:r w:rsidRPr="008E3E6C">
        <w:rPr>
          <w:b/>
          <w:bCs/>
          <w:color w:val="000000"/>
          <w:sz w:val="30"/>
          <w:u w:val="single"/>
          <w:lang w:val="vi-VN"/>
        </w:rPr>
        <w:t xml:space="preserve">. LĨNH VỰC </w:t>
      </w:r>
      <w:r w:rsidR="00D623F9">
        <w:rPr>
          <w:b/>
          <w:bCs/>
          <w:color w:val="000000"/>
          <w:sz w:val="30"/>
          <w:u w:val="single"/>
        </w:rPr>
        <w:t>BẢO TRỢ XÃ HỘI</w:t>
      </w:r>
      <w:r w:rsidRPr="008E3E6C">
        <w:rPr>
          <w:b/>
          <w:bCs/>
          <w:color w:val="000000"/>
          <w:sz w:val="30"/>
          <w:u w:val="single"/>
        </w:rPr>
        <w:t xml:space="preserve"> (0</w:t>
      </w:r>
      <w:r w:rsidR="00D623F9">
        <w:rPr>
          <w:b/>
          <w:bCs/>
          <w:color w:val="000000"/>
          <w:sz w:val="30"/>
          <w:u w:val="single"/>
        </w:rPr>
        <w:t>8</w:t>
      </w:r>
      <w:r w:rsidRPr="008E3E6C">
        <w:rPr>
          <w:b/>
          <w:bCs/>
          <w:color w:val="000000"/>
          <w:sz w:val="30"/>
          <w:u w:val="single"/>
        </w:rPr>
        <w:t>TTHC)</w:t>
      </w:r>
    </w:p>
    <w:p w:rsidR="0041109B" w:rsidRPr="006B6BF7" w:rsidRDefault="0041109B" w:rsidP="0041109B">
      <w:pPr>
        <w:widowControl w:val="0"/>
        <w:tabs>
          <w:tab w:val="left" w:pos="720"/>
        </w:tabs>
        <w:ind w:firstLine="720"/>
        <w:jc w:val="both"/>
        <w:rPr>
          <w:b/>
          <w:color w:val="000000" w:themeColor="text1"/>
          <w:spacing w:val="-2"/>
          <w:lang w:val="vi-VN"/>
        </w:rPr>
      </w:pPr>
      <w:r>
        <w:rPr>
          <w:b/>
          <w:color w:val="000000" w:themeColor="text1"/>
          <w:spacing w:val="-2"/>
        </w:rPr>
        <w:t>1</w:t>
      </w:r>
      <w:r w:rsidRPr="006B6BF7">
        <w:rPr>
          <w:b/>
          <w:color w:val="000000" w:themeColor="text1"/>
          <w:spacing w:val="-2"/>
          <w:lang w:val="vi-VN"/>
        </w:rPr>
        <w:t xml:space="preserve">. Thủ tục </w:t>
      </w:r>
      <w:r w:rsidRPr="006B6BF7">
        <w:rPr>
          <w:b/>
          <w:bCs/>
          <w:color w:val="000000" w:themeColor="text1"/>
          <w:shd w:val="clear" w:color="auto" w:fill="FFFFFF"/>
          <w:lang w:val="vi-VN"/>
        </w:rPr>
        <w:t>“Tiếp nhận đối tượng bảo trợ xã hội có hoàn cảnh đặc biệt khó khăn vào cơ sở trợ giúp xã hội cấp tỉnh”</w:t>
      </w:r>
    </w:p>
    <w:p w:rsidR="0041109B" w:rsidRPr="006B6BF7" w:rsidRDefault="0041109B" w:rsidP="0041109B">
      <w:pPr>
        <w:widowControl w:val="0"/>
        <w:tabs>
          <w:tab w:val="left" w:pos="720"/>
        </w:tabs>
        <w:ind w:firstLine="720"/>
        <w:jc w:val="both"/>
        <w:rPr>
          <w:b/>
          <w:color w:val="000000" w:themeColor="text1"/>
          <w:lang w:val="vi-VN"/>
        </w:rPr>
      </w:pPr>
      <w:r>
        <w:rPr>
          <w:b/>
          <w:color w:val="000000" w:themeColor="text1"/>
        </w:rPr>
        <w:t>1</w:t>
      </w:r>
      <w:r w:rsidRPr="006B6BF7">
        <w:rPr>
          <w:b/>
          <w:color w:val="000000" w:themeColor="text1"/>
          <w:lang w:val="vi-VN"/>
        </w:rPr>
        <w:t>.1. Trình tự và cách thức thực hiện</w:t>
      </w:r>
    </w:p>
    <w:p w:rsidR="0041109B" w:rsidRPr="006B6BF7" w:rsidRDefault="0041109B" w:rsidP="0041109B">
      <w:pPr>
        <w:widowControl w:val="0"/>
        <w:tabs>
          <w:tab w:val="left" w:pos="720"/>
        </w:tabs>
        <w:jc w:val="both"/>
        <w:rPr>
          <w:b/>
          <w:color w:val="000000" w:themeColor="text1"/>
          <w:lang w:val="vi-VN"/>
        </w:rPr>
      </w:pPr>
      <w:r w:rsidRPr="006B6BF7">
        <w:rPr>
          <w:color w:val="000000" w:themeColor="text1"/>
          <w:lang w:val="vi-VN"/>
        </w:rPr>
        <w:tab/>
      </w:r>
      <w:r w:rsidRPr="006B6BF7">
        <w:rPr>
          <w:b/>
          <w:color w:val="000000" w:themeColor="text1"/>
          <w:lang w:val="vi-VN"/>
        </w:rPr>
        <w:t>a) Trình tự thực hiện:</w:t>
      </w:r>
    </w:p>
    <w:p w:rsidR="0041109B" w:rsidRPr="006B6BF7" w:rsidRDefault="0041109B" w:rsidP="0041109B">
      <w:pPr>
        <w:pStyle w:val="NormalWeb"/>
        <w:widowControl w:val="0"/>
        <w:spacing w:before="0" w:beforeAutospacing="0" w:after="0" w:afterAutospacing="0"/>
        <w:ind w:firstLine="720"/>
        <w:jc w:val="both"/>
        <w:rPr>
          <w:color w:val="000000" w:themeColor="text1"/>
          <w:sz w:val="28"/>
          <w:szCs w:val="28"/>
          <w:lang w:val="vi-VN"/>
        </w:rPr>
      </w:pPr>
      <w:r w:rsidRPr="006B6BF7">
        <w:rPr>
          <w:i/>
          <w:color w:val="000000" w:themeColor="text1"/>
          <w:sz w:val="28"/>
          <w:szCs w:val="28"/>
          <w:lang w:val="vi-VN"/>
        </w:rPr>
        <w:t>- Bước 1:</w:t>
      </w:r>
      <w:r w:rsidRPr="006B6BF7">
        <w:rPr>
          <w:color w:val="000000" w:themeColor="text1"/>
          <w:sz w:val="28"/>
          <w:szCs w:val="28"/>
          <w:lang w:val="vi-VN"/>
        </w:rPr>
        <w:t xml:space="preserve"> Đối tượng hoặc người giám hộ chuẩn bị hồ sơ theo quy định gửi Chủ tịch UBND cấp xã.</w:t>
      </w:r>
    </w:p>
    <w:p w:rsidR="0041109B" w:rsidRPr="006B6BF7" w:rsidRDefault="0041109B" w:rsidP="0041109B">
      <w:pPr>
        <w:pStyle w:val="NormalWeb"/>
        <w:widowControl w:val="0"/>
        <w:spacing w:before="0" w:beforeAutospacing="0" w:after="0" w:afterAutospacing="0"/>
        <w:ind w:firstLine="720"/>
        <w:jc w:val="both"/>
        <w:rPr>
          <w:color w:val="000000" w:themeColor="text1"/>
          <w:sz w:val="28"/>
          <w:szCs w:val="28"/>
          <w:lang w:val="vi-VN"/>
        </w:rPr>
      </w:pPr>
      <w:r w:rsidRPr="006B6BF7">
        <w:rPr>
          <w:i/>
          <w:color w:val="000000" w:themeColor="text1"/>
          <w:sz w:val="28"/>
          <w:szCs w:val="28"/>
          <w:lang w:val="vi-VN"/>
        </w:rPr>
        <w:t>- Bước 2:</w:t>
      </w:r>
      <w:r w:rsidRPr="006B6BF7">
        <w:rPr>
          <w:color w:val="000000" w:themeColor="text1"/>
          <w:sz w:val="28"/>
          <w:szCs w:val="28"/>
          <w:lang w:val="vi-VN"/>
        </w:rPr>
        <w:t xml:space="preserve"> Trong thời hạn 15 ngày làm việc kể từ ngày nhận được hồ sơ, Hội đồng xét duyệt cấp xã có trách nhiệm xét duyệt và niêm yết công khai kết quả xét duyệt tại trụ sở UBND cấp xã trong thời gian 07 ngày làm việc, trừ những thông tin về HIV của đối tượng.</w:t>
      </w:r>
    </w:p>
    <w:p w:rsidR="0041109B" w:rsidRPr="006B6BF7" w:rsidRDefault="0041109B" w:rsidP="0041109B">
      <w:pPr>
        <w:pStyle w:val="NormalWeb"/>
        <w:widowControl w:val="0"/>
        <w:spacing w:before="0" w:beforeAutospacing="0" w:after="0" w:afterAutospacing="0"/>
        <w:ind w:firstLine="720"/>
        <w:jc w:val="both"/>
        <w:rPr>
          <w:color w:val="000000" w:themeColor="text1"/>
          <w:sz w:val="28"/>
          <w:szCs w:val="28"/>
          <w:lang w:val="vi-VN"/>
        </w:rPr>
      </w:pPr>
      <w:r w:rsidRPr="006B6BF7">
        <w:rPr>
          <w:i/>
          <w:color w:val="000000" w:themeColor="text1"/>
          <w:sz w:val="28"/>
          <w:szCs w:val="28"/>
          <w:lang w:val="vi-VN"/>
        </w:rPr>
        <w:t>- Bước 3:</w:t>
      </w:r>
      <w:r w:rsidRPr="006B6BF7">
        <w:rPr>
          <w:color w:val="000000" w:themeColor="text1"/>
          <w:sz w:val="28"/>
          <w:szCs w:val="28"/>
          <w:lang w:val="vi-VN"/>
        </w:rPr>
        <w:t xml:space="preserve"> Trong thời hạn 07 ngày làm việc, kể từ ngày nhận được hồ sơ của đối tượng và văn bản đề nghị của Chủ tịch UBND cấp xã, Phòng Lao động - Thương binh và Xã hội thẩm định, trình Chủ tịch UBND cấp huyện.</w:t>
      </w:r>
    </w:p>
    <w:p w:rsidR="0041109B" w:rsidRPr="006B6BF7" w:rsidRDefault="0041109B" w:rsidP="0041109B">
      <w:pPr>
        <w:pStyle w:val="NormalWeb"/>
        <w:widowControl w:val="0"/>
        <w:spacing w:before="0" w:beforeAutospacing="0" w:after="0" w:afterAutospacing="0"/>
        <w:ind w:firstLine="720"/>
        <w:jc w:val="both"/>
        <w:rPr>
          <w:color w:val="000000" w:themeColor="text1"/>
          <w:sz w:val="28"/>
          <w:szCs w:val="28"/>
          <w:lang w:val="vi-VN"/>
        </w:rPr>
      </w:pPr>
      <w:r w:rsidRPr="006B6BF7">
        <w:rPr>
          <w:i/>
          <w:color w:val="000000" w:themeColor="text1"/>
          <w:sz w:val="28"/>
          <w:szCs w:val="28"/>
          <w:lang w:val="vi-VN"/>
        </w:rPr>
        <w:t>- Bước 4:</w:t>
      </w:r>
      <w:r w:rsidRPr="006B6BF7">
        <w:rPr>
          <w:color w:val="000000" w:themeColor="text1"/>
          <w:sz w:val="28"/>
          <w:szCs w:val="28"/>
          <w:lang w:val="vi-VN"/>
        </w:rPr>
        <w:t xml:space="preserve"> Trong thời hạn 03 ngày làm việc, kể từ ngày nhận được văn bản trình của Phòng Lao động - Thương binh và Xã hội, Chủ tịch UBND cấp huyện có văn bản đề nghị cơ quan quản lý trực tiếp cơ sở (nếu vào cơ sở cấp tỉnh) và người đứng đầu cơ sở tiếp nhận đối tượng vào cơ sở.</w:t>
      </w:r>
    </w:p>
    <w:p w:rsidR="0041109B" w:rsidRPr="006B6BF7" w:rsidRDefault="0041109B" w:rsidP="0041109B">
      <w:pPr>
        <w:pStyle w:val="NormalWeb"/>
        <w:widowControl w:val="0"/>
        <w:spacing w:before="0" w:beforeAutospacing="0" w:after="0" w:afterAutospacing="0"/>
        <w:ind w:firstLine="720"/>
        <w:jc w:val="both"/>
        <w:rPr>
          <w:color w:val="000000" w:themeColor="text1"/>
          <w:sz w:val="28"/>
          <w:szCs w:val="28"/>
          <w:lang w:val="vi-VN"/>
        </w:rPr>
      </w:pPr>
      <w:r w:rsidRPr="006B6BF7">
        <w:rPr>
          <w:i/>
          <w:color w:val="000000" w:themeColor="text1"/>
          <w:sz w:val="28"/>
          <w:szCs w:val="28"/>
          <w:lang w:val="vi-VN"/>
        </w:rPr>
        <w:t>- Bước 5:</w:t>
      </w:r>
      <w:r w:rsidRPr="006B6BF7">
        <w:rPr>
          <w:color w:val="000000" w:themeColor="text1"/>
          <w:sz w:val="28"/>
          <w:szCs w:val="28"/>
          <w:lang w:val="vi-VN"/>
        </w:rPr>
        <w:t xml:space="preserve"> Trong thời hạn 07 ngày làm việc kể từ khi nhận được hồ sơ và văn bản đề nghị của Chủ tịch UBND cấp huyện, người đứng đầu cơ sở quyết định tiếp nhận đối tượng vào cơ sở thuộc thẩm quyền quản lý sau khi có văn bản thống nhất của cơ quan quản lý trực tiếp cơ sở.</w:t>
      </w:r>
    </w:p>
    <w:p w:rsidR="0041109B" w:rsidRPr="006B6BF7" w:rsidRDefault="0041109B" w:rsidP="0041109B">
      <w:pPr>
        <w:pStyle w:val="NormalWeb"/>
        <w:widowControl w:val="0"/>
        <w:spacing w:before="0" w:beforeAutospacing="0" w:after="0" w:afterAutospacing="0"/>
        <w:ind w:firstLine="720"/>
        <w:jc w:val="both"/>
        <w:rPr>
          <w:color w:val="000000" w:themeColor="text1"/>
          <w:sz w:val="28"/>
          <w:szCs w:val="28"/>
          <w:lang w:val="vi-VN"/>
        </w:rPr>
      </w:pPr>
      <w:r w:rsidRPr="006B6BF7">
        <w:rPr>
          <w:color w:val="000000" w:themeColor="text1"/>
          <w:sz w:val="28"/>
          <w:szCs w:val="28"/>
          <w:lang w:val="vi-VN"/>
        </w:rPr>
        <w:t>Trường hợp đối tượng không được tiếp nhận vào cơ sở thì người đứng đầu cơ sở phải trả lời ngay bằng văn bản và nêu rõ lý do.</w:t>
      </w:r>
    </w:p>
    <w:p w:rsidR="0041109B" w:rsidRPr="006B6BF7" w:rsidRDefault="0041109B" w:rsidP="0041109B">
      <w:pPr>
        <w:widowControl w:val="0"/>
        <w:ind w:firstLine="720"/>
        <w:jc w:val="both"/>
        <w:rPr>
          <w:color w:val="000000" w:themeColor="text1"/>
        </w:rPr>
      </w:pPr>
      <w:r w:rsidRPr="006B6BF7">
        <w:rPr>
          <w:b/>
          <w:bCs/>
          <w:color w:val="000000" w:themeColor="text1"/>
          <w:lang w:val="vi-VN"/>
        </w:rPr>
        <w:t xml:space="preserve">b) Cách thức thực hiện: </w:t>
      </w:r>
      <w:r w:rsidRPr="006B6BF7">
        <w:rPr>
          <w:color w:val="000000" w:themeColor="text1"/>
        </w:rPr>
        <w:t xml:space="preserve">Gửi hồ sơ qua bưu điện hoặc nộp trực tiếp tại Trung tâm Phục vụ hành chính công tỉnh, số 01 Lê Lai thành phố Huế hoặc đăng ký trực tuyến qua phần mềm </w:t>
      </w:r>
      <w:hyperlink r:id="rId9" w:history="1">
        <w:r w:rsidRPr="006B6BF7">
          <w:rPr>
            <w:rStyle w:val="Hyperlink"/>
            <w:color w:val="000000" w:themeColor="text1"/>
          </w:rPr>
          <w:t>https://dichvucong.thuathienhue.gov.vn</w:t>
        </w:r>
      </w:hyperlink>
      <w:r w:rsidRPr="006B6BF7">
        <w:rPr>
          <w:color w:val="000000" w:themeColor="text1"/>
        </w:rPr>
        <w:t xml:space="preserve"> từ thứ hai đến thứ sáu </w:t>
      </w:r>
      <w:r w:rsidRPr="006B6BF7">
        <w:rPr>
          <w:color w:val="000000" w:themeColor="text1"/>
          <w:shd w:val="clear" w:color="auto" w:fill="FFFFFF"/>
        </w:rPr>
        <w:t>và sáng thứ bảy hàng tuần (trừ các ngày nghỉ Lễ theo quy định).</w:t>
      </w:r>
    </w:p>
    <w:p w:rsidR="0041109B" w:rsidRPr="006B6BF7" w:rsidRDefault="0041109B" w:rsidP="0041109B">
      <w:pPr>
        <w:widowControl w:val="0"/>
        <w:ind w:firstLine="720"/>
        <w:jc w:val="both"/>
        <w:rPr>
          <w:color w:val="000000" w:themeColor="text1"/>
        </w:rPr>
      </w:pPr>
      <w:r w:rsidRPr="006B6BF7">
        <w:rPr>
          <w:color w:val="000000" w:themeColor="text1"/>
        </w:rPr>
        <w:t>Thời gian nhận hồ sơ: Sáng từ 08h00 - 11h00 và Chiều từ 13h30 - 16h30.</w:t>
      </w:r>
    </w:p>
    <w:p w:rsidR="0041109B" w:rsidRPr="006B6BF7" w:rsidRDefault="0041109B" w:rsidP="0041109B">
      <w:pPr>
        <w:widowControl w:val="0"/>
        <w:tabs>
          <w:tab w:val="left" w:pos="720"/>
        </w:tabs>
        <w:ind w:firstLine="720"/>
        <w:jc w:val="both"/>
        <w:rPr>
          <w:b/>
          <w:color w:val="000000" w:themeColor="text1"/>
          <w:lang w:val="vi-VN"/>
        </w:rPr>
      </w:pPr>
      <w:r>
        <w:rPr>
          <w:b/>
          <w:color w:val="000000" w:themeColor="text1"/>
        </w:rPr>
        <w:t>1</w:t>
      </w:r>
      <w:r w:rsidRPr="006B6BF7">
        <w:rPr>
          <w:b/>
          <w:color w:val="000000" w:themeColor="text1"/>
          <w:lang w:val="vi-VN"/>
        </w:rPr>
        <w:t>.2. Thành phần và số lượng hồ sơ</w:t>
      </w:r>
    </w:p>
    <w:p w:rsidR="0041109B" w:rsidRPr="006B6BF7" w:rsidRDefault="0041109B" w:rsidP="0041109B">
      <w:pPr>
        <w:widowControl w:val="0"/>
        <w:tabs>
          <w:tab w:val="left" w:pos="720"/>
        </w:tabs>
        <w:ind w:firstLine="720"/>
        <w:jc w:val="both"/>
        <w:rPr>
          <w:color w:val="000000" w:themeColor="text1"/>
        </w:rPr>
      </w:pPr>
      <w:r w:rsidRPr="006B6BF7">
        <w:rPr>
          <w:b/>
          <w:color w:val="000000" w:themeColor="text1"/>
        </w:rPr>
        <w:t>a</w:t>
      </w:r>
      <w:r w:rsidRPr="006B6BF7">
        <w:rPr>
          <w:b/>
          <w:color w:val="000000" w:themeColor="text1"/>
          <w:lang w:val="vi-VN"/>
        </w:rPr>
        <w:t>) Thành phần hồ sơ</w:t>
      </w:r>
      <w:r w:rsidRPr="006B6BF7">
        <w:rPr>
          <w:color w:val="000000" w:themeColor="text1"/>
          <w:lang w:val="vi-VN"/>
        </w:rPr>
        <w:t xml:space="preserve">: </w:t>
      </w:r>
    </w:p>
    <w:p w:rsidR="0041109B" w:rsidRPr="006B6BF7" w:rsidRDefault="0041109B" w:rsidP="0041109B">
      <w:pPr>
        <w:widowControl w:val="0"/>
        <w:ind w:firstLine="720"/>
        <w:jc w:val="both"/>
        <w:rPr>
          <w:color w:val="000000" w:themeColor="text1"/>
        </w:rPr>
      </w:pPr>
      <w:r w:rsidRPr="006B6BF7">
        <w:rPr>
          <w:color w:val="000000" w:themeColor="text1"/>
        </w:rPr>
        <w:t>-</w:t>
      </w:r>
      <w:r w:rsidRPr="006B6BF7">
        <w:rPr>
          <w:color w:val="000000" w:themeColor="text1"/>
          <w:lang w:val="vi-VN"/>
        </w:rPr>
        <w:t xml:space="preserve"> Đơn của đối tượng hoặc người giám hộ theo M</w:t>
      </w:r>
      <w:r w:rsidRPr="006B6BF7">
        <w:rPr>
          <w:color w:val="000000" w:themeColor="text1"/>
        </w:rPr>
        <w:t>ẫ</w:t>
      </w:r>
      <w:r w:rsidRPr="006B6BF7">
        <w:rPr>
          <w:color w:val="000000" w:themeColor="text1"/>
          <w:lang w:val="vi-VN"/>
        </w:rPr>
        <w:t>u số 10 tại Phụ lục ban hành kèm theo Nghị định này;</w:t>
      </w:r>
    </w:p>
    <w:p w:rsidR="0041109B" w:rsidRPr="006B6BF7" w:rsidRDefault="0041109B" w:rsidP="0041109B">
      <w:pPr>
        <w:widowControl w:val="0"/>
        <w:ind w:firstLine="720"/>
        <w:jc w:val="both"/>
        <w:rPr>
          <w:color w:val="000000" w:themeColor="text1"/>
        </w:rPr>
      </w:pPr>
      <w:r w:rsidRPr="006B6BF7">
        <w:rPr>
          <w:color w:val="000000" w:themeColor="text1"/>
        </w:rPr>
        <w:t xml:space="preserve">- </w:t>
      </w:r>
      <w:r w:rsidRPr="006B6BF7">
        <w:rPr>
          <w:color w:val="000000" w:themeColor="text1"/>
          <w:lang w:val="vi-VN"/>
        </w:rPr>
        <w:t>Bản sao giấy khai sinh đối với trẻ em, trường hợp trẻ em bị bỏ rơi phải làm thủ tục đăng ký khai sinh theo quy định của pháp luật về đăng ký hộ tịch;</w:t>
      </w:r>
    </w:p>
    <w:p w:rsidR="0041109B" w:rsidRPr="006B6BF7" w:rsidRDefault="0041109B" w:rsidP="0041109B">
      <w:pPr>
        <w:widowControl w:val="0"/>
        <w:ind w:firstLine="720"/>
        <w:jc w:val="both"/>
        <w:rPr>
          <w:color w:val="000000" w:themeColor="text1"/>
        </w:rPr>
      </w:pPr>
      <w:r w:rsidRPr="006B6BF7">
        <w:rPr>
          <w:color w:val="000000" w:themeColor="text1"/>
        </w:rPr>
        <w:t xml:space="preserve">- </w:t>
      </w:r>
      <w:r w:rsidRPr="006B6BF7">
        <w:rPr>
          <w:color w:val="000000" w:themeColor="text1"/>
          <w:lang w:val="vi-VN"/>
        </w:rPr>
        <w:t>Xác nhận của cơ quan y tế có th</w:t>
      </w:r>
      <w:r w:rsidRPr="006B6BF7">
        <w:rPr>
          <w:color w:val="000000" w:themeColor="text1"/>
        </w:rPr>
        <w:t>ẩ</w:t>
      </w:r>
      <w:r w:rsidRPr="006B6BF7">
        <w:rPr>
          <w:color w:val="000000" w:themeColor="text1"/>
          <w:lang w:val="vi-VN"/>
        </w:rPr>
        <w:t>m quyền đối với trường hợp bị nhiễm H</w:t>
      </w:r>
      <w:r w:rsidRPr="006B6BF7">
        <w:rPr>
          <w:color w:val="000000" w:themeColor="text1"/>
        </w:rPr>
        <w:t>I</w:t>
      </w:r>
      <w:r w:rsidRPr="006B6BF7">
        <w:rPr>
          <w:color w:val="000000" w:themeColor="text1"/>
          <w:lang w:val="vi-VN"/>
        </w:rPr>
        <w:t>V;</w:t>
      </w:r>
    </w:p>
    <w:p w:rsidR="0041109B" w:rsidRPr="006B6BF7" w:rsidRDefault="0041109B" w:rsidP="0041109B">
      <w:pPr>
        <w:widowControl w:val="0"/>
        <w:ind w:firstLine="720"/>
        <w:jc w:val="both"/>
        <w:rPr>
          <w:color w:val="000000" w:themeColor="text1"/>
        </w:rPr>
      </w:pPr>
      <w:r w:rsidRPr="006B6BF7">
        <w:rPr>
          <w:color w:val="000000" w:themeColor="text1"/>
        </w:rPr>
        <w:t xml:space="preserve">- </w:t>
      </w:r>
      <w:r w:rsidRPr="006B6BF7">
        <w:rPr>
          <w:color w:val="000000" w:themeColor="text1"/>
          <w:lang w:val="vi-VN"/>
        </w:rPr>
        <w:t>Biên bản của Hội đồng xét duyệt theo M</w:t>
      </w:r>
      <w:r w:rsidRPr="006B6BF7">
        <w:rPr>
          <w:color w:val="000000" w:themeColor="text1"/>
        </w:rPr>
        <w:t>ẫ</w:t>
      </w:r>
      <w:r w:rsidRPr="006B6BF7">
        <w:rPr>
          <w:color w:val="000000" w:themeColor="text1"/>
          <w:lang w:val="vi-VN"/>
        </w:rPr>
        <w:t xml:space="preserve">u số 11 tại Phụ </w:t>
      </w:r>
      <w:r w:rsidRPr="006B6BF7">
        <w:rPr>
          <w:color w:val="000000" w:themeColor="text1"/>
        </w:rPr>
        <w:t>l</w:t>
      </w:r>
      <w:r w:rsidRPr="006B6BF7">
        <w:rPr>
          <w:color w:val="000000" w:themeColor="text1"/>
          <w:lang w:val="vi-VN"/>
        </w:rPr>
        <w:t>ục ban hành kèm theo Nghị định này và văn bản đề nghị của Ủy ban nhân dân cấp xã;</w:t>
      </w:r>
    </w:p>
    <w:p w:rsidR="0041109B" w:rsidRPr="006B6BF7" w:rsidRDefault="0041109B" w:rsidP="0041109B">
      <w:pPr>
        <w:widowControl w:val="0"/>
        <w:ind w:firstLine="720"/>
        <w:jc w:val="both"/>
        <w:rPr>
          <w:color w:val="000000" w:themeColor="text1"/>
        </w:rPr>
      </w:pPr>
      <w:r w:rsidRPr="006B6BF7">
        <w:rPr>
          <w:color w:val="000000" w:themeColor="text1"/>
        </w:rPr>
        <w:t xml:space="preserve">- </w:t>
      </w:r>
      <w:r w:rsidRPr="006B6BF7">
        <w:rPr>
          <w:color w:val="000000" w:themeColor="text1"/>
          <w:lang w:val="vi-VN"/>
        </w:rPr>
        <w:t>Giấy tờ liên quan khác (nếu có)</w:t>
      </w:r>
      <w:r w:rsidRPr="006B6BF7">
        <w:rPr>
          <w:color w:val="000000" w:themeColor="text1"/>
        </w:rPr>
        <w:t xml:space="preserve"> như: Giấy xác nhận khuyết tật, CMND,…</w:t>
      </w:r>
      <w:r w:rsidRPr="006B6BF7">
        <w:rPr>
          <w:color w:val="000000" w:themeColor="text1"/>
          <w:lang w:val="vi-VN"/>
        </w:rPr>
        <w:t>;</w:t>
      </w:r>
    </w:p>
    <w:p w:rsidR="0041109B" w:rsidRPr="006B6BF7" w:rsidRDefault="0041109B" w:rsidP="0041109B">
      <w:pPr>
        <w:widowControl w:val="0"/>
        <w:ind w:firstLine="720"/>
        <w:jc w:val="both"/>
        <w:rPr>
          <w:color w:val="000000" w:themeColor="text1"/>
        </w:rPr>
      </w:pPr>
      <w:r w:rsidRPr="006B6BF7">
        <w:rPr>
          <w:color w:val="000000" w:themeColor="text1"/>
        </w:rPr>
        <w:t xml:space="preserve">- </w:t>
      </w:r>
      <w:r w:rsidRPr="006B6BF7">
        <w:rPr>
          <w:color w:val="000000" w:themeColor="text1"/>
          <w:lang w:val="vi-VN"/>
        </w:rPr>
        <w:t>Văn bản đề nghị của Chủ tịch Ủy ban nhân dân cấp huyện gửi cơ quan quản lý cơ sở (nếu vào cơ sở của tỉnh)</w:t>
      </w:r>
      <w:r w:rsidRPr="006B6BF7">
        <w:rPr>
          <w:color w:val="000000" w:themeColor="text1"/>
        </w:rPr>
        <w:t>.</w:t>
      </w:r>
    </w:p>
    <w:p w:rsidR="0041109B" w:rsidRPr="006B6BF7" w:rsidRDefault="0041109B" w:rsidP="0041109B">
      <w:pPr>
        <w:widowControl w:val="0"/>
        <w:tabs>
          <w:tab w:val="left" w:pos="720"/>
        </w:tabs>
        <w:ind w:firstLine="720"/>
        <w:jc w:val="both"/>
        <w:rPr>
          <w:color w:val="000000" w:themeColor="text1"/>
        </w:rPr>
      </w:pPr>
      <w:r w:rsidRPr="006B6BF7">
        <w:rPr>
          <w:b/>
          <w:color w:val="000000" w:themeColor="text1"/>
        </w:rPr>
        <w:lastRenderedPageBreak/>
        <w:t>b) Số lượng hồ sơ:</w:t>
      </w:r>
      <w:r w:rsidRPr="006B6BF7">
        <w:rPr>
          <w:color w:val="000000" w:themeColor="text1"/>
        </w:rPr>
        <w:t xml:space="preserve"> 01 bộ</w:t>
      </w:r>
    </w:p>
    <w:p w:rsidR="0041109B" w:rsidRPr="006B6BF7" w:rsidRDefault="0041109B" w:rsidP="0041109B">
      <w:pPr>
        <w:widowControl w:val="0"/>
        <w:tabs>
          <w:tab w:val="left" w:pos="720"/>
        </w:tabs>
        <w:ind w:firstLine="720"/>
        <w:jc w:val="both"/>
        <w:rPr>
          <w:color w:val="000000" w:themeColor="text1"/>
        </w:rPr>
      </w:pPr>
      <w:r>
        <w:rPr>
          <w:b/>
          <w:color w:val="000000" w:themeColor="text1"/>
        </w:rPr>
        <w:t>1</w:t>
      </w:r>
      <w:r w:rsidRPr="006B6BF7">
        <w:rPr>
          <w:b/>
          <w:color w:val="000000" w:themeColor="text1"/>
        </w:rPr>
        <w:t>.3. Thời hạn giải quyết:</w:t>
      </w:r>
      <w:r w:rsidRPr="006B6BF7">
        <w:rPr>
          <w:color w:val="000000" w:themeColor="text1"/>
        </w:rPr>
        <w:t xml:space="preserve"> 39 ngày làm việc kể từ khi nhận đủ hồ sơ hợp lệ. Trong đó, 22 ngày làm việc tại UBND cấp xã; 10 ngày làm việc tại UBND cấp huyện; 07 ngày làm việc tại cơ sở tiếp nhận.</w:t>
      </w:r>
    </w:p>
    <w:p w:rsidR="0041109B" w:rsidRPr="006B6BF7" w:rsidRDefault="0041109B" w:rsidP="0041109B">
      <w:pPr>
        <w:widowControl w:val="0"/>
        <w:ind w:firstLine="720"/>
        <w:jc w:val="both"/>
        <w:rPr>
          <w:color w:val="000000" w:themeColor="text1"/>
          <w:lang w:val="vi-VN"/>
        </w:rPr>
      </w:pPr>
      <w:r>
        <w:rPr>
          <w:b/>
          <w:color w:val="000000" w:themeColor="text1"/>
        </w:rPr>
        <w:t>1</w:t>
      </w:r>
      <w:r w:rsidRPr="006B6BF7">
        <w:rPr>
          <w:b/>
          <w:color w:val="000000" w:themeColor="text1"/>
        </w:rPr>
        <w:t>.4.</w:t>
      </w:r>
      <w:r w:rsidRPr="006B6BF7">
        <w:rPr>
          <w:color w:val="000000" w:themeColor="text1"/>
        </w:rPr>
        <w:t xml:space="preserve"> </w:t>
      </w:r>
      <w:r w:rsidRPr="006B6BF7">
        <w:rPr>
          <w:b/>
          <w:color w:val="000000" w:themeColor="text1"/>
          <w:lang w:val="vi-VN"/>
        </w:rPr>
        <w:t xml:space="preserve"> Đối tượng thực hiện: </w:t>
      </w:r>
      <w:r w:rsidRPr="006B6BF7">
        <w:rPr>
          <w:color w:val="000000" w:themeColor="text1"/>
          <w:lang w:val="vi-VN"/>
        </w:rPr>
        <w:t>Đối tượng bảo trợ xã hội có hoàn cảnh đặc biệt khó khăn (hoặc người giám hộ đối tượng) quy định tại khoản 1 Điều 25 Nghị định số 136/2013/NĐ-CP ngày 21/10/2013 của Chính phủ.</w:t>
      </w:r>
    </w:p>
    <w:p w:rsidR="0041109B" w:rsidRPr="006B6BF7" w:rsidRDefault="0041109B" w:rsidP="0041109B">
      <w:pPr>
        <w:widowControl w:val="0"/>
        <w:tabs>
          <w:tab w:val="left" w:pos="720"/>
        </w:tabs>
        <w:ind w:firstLine="720"/>
        <w:jc w:val="both"/>
        <w:rPr>
          <w:color w:val="000000" w:themeColor="text1"/>
          <w:lang w:val="vi-VN"/>
        </w:rPr>
      </w:pPr>
      <w:r>
        <w:rPr>
          <w:b/>
          <w:color w:val="000000" w:themeColor="text1"/>
        </w:rPr>
        <w:t>1</w:t>
      </w:r>
      <w:r w:rsidRPr="006B6BF7">
        <w:rPr>
          <w:b/>
          <w:color w:val="000000" w:themeColor="text1"/>
          <w:lang w:val="vi-VN"/>
        </w:rPr>
        <w:t>.5. Cơ quan thực hiện:</w:t>
      </w:r>
      <w:r w:rsidRPr="006B6BF7">
        <w:rPr>
          <w:color w:val="000000" w:themeColor="text1"/>
          <w:lang w:val="vi-VN"/>
        </w:rPr>
        <w:t xml:space="preserve"> Cơ sở trợ giúp xã hội cấp tỉnh.</w:t>
      </w:r>
    </w:p>
    <w:p w:rsidR="0041109B" w:rsidRPr="006B6BF7" w:rsidRDefault="0041109B" w:rsidP="0041109B">
      <w:pPr>
        <w:widowControl w:val="0"/>
        <w:ind w:firstLine="720"/>
        <w:jc w:val="both"/>
        <w:rPr>
          <w:color w:val="000000" w:themeColor="text1"/>
          <w:lang w:val="vi-VN"/>
        </w:rPr>
      </w:pPr>
      <w:r>
        <w:rPr>
          <w:b/>
          <w:color w:val="000000" w:themeColor="text1"/>
        </w:rPr>
        <w:t>1</w:t>
      </w:r>
      <w:r w:rsidRPr="006B6BF7">
        <w:rPr>
          <w:b/>
          <w:color w:val="000000" w:themeColor="text1"/>
          <w:lang w:val="vi-VN"/>
        </w:rPr>
        <w:t>.6. Kết quả thực hiện:</w:t>
      </w:r>
      <w:r w:rsidRPr="006B6BF7">
        <w:rPr>
          <w:color w:val="000000" w:themeColor="text1"/>
          <w:lang w:val="vi-VN"/>
        </w:rPr>
        <w:t xml:space="preserve"> </w:t>
      </w:r>
      <w:r w:rsidRPr="006B6BF7">
        <w:rPr>
          <w:color w:val="000000" w:themeColor="text1"/>
          <w:spacing w:val="-2"/>
          <w:lang w:val="vi-VN"/>
        </w:rPr>
        <w:t>Quyết định tiếp nhận đối tượng của người đứng đầu cơ sở.</w:t>
      </w:r>
    </w:p>
    <w:p w:rsidR="0041109B" w:rsidRPr="006B6BF7" w:rsidRDefault="0041109B" w:rsidP="0041109B">
      <w:pPr>
        <w:widowControl w:val="0"/>
        <w:tabs>
          <w:tab w:val="left" w:pos="720"/>
        </w:tabs>
        <w:ind w:firstLine="720"/>
        <w:jc w:val="both"/>
        <w:rPr>
          <w:color w:val="000000" w:themeColor="text1"/>
          <w:lang w:val="vi-VN"/>
        </w:rPr>
      </w:pPr>
      <w:r>
        <w:rPr>
          <w:b/>
          <w:color w:val="000000" w:themeColor="text1"/>
        </w:rPr>
        <w:t>1</w:t>
      </w:r>
      <w:r w:rsidRPr="006B6BF7">
        <w:rPr>
          <w:b/>
          <w:color w:val="000000" w:themeColor="text1"/>
          <w:lang w:val="vi-VN"/>
        </w:rPr>
        <w:t xml:space="preserve">.7. Lệ phí: </w:t>
      </w:r>
      <w:r w:rsidRPr="006B6BF7">
        <w:rPr>
          <w:color w:val="000000" w:themeColor="text1"/>
          <w:lang w:val="vi-VN"/>
        </w:rPr>
        <w:t>Không</w:t>
      </w:r>
    </w:p>
    <w:p w:rsidR="0041109B" w:rsidRPr="006B6BF7" w:rsidRDefault="0041109B" w:rsidP="0041109B">
      <w:pPr>
        <w:widowControl w:val="0"/>
        <w:tabs>
          <w:tab w:val="left" w:pos="720"/>
        </w:tabs>
        <w:ind w:firstLine="720"/>
        <w:jc w:val="both"/>
        <w:rPr>
          <w:b/>
          <w:color w:val="000000" w:themeColor="text1"/>
          <w:lang w:val="vi-VN"/>
        </w:rPr>
      </w:pPr>
      <w:r>
        <w:rPr>
          <w:b/>
          <w:color w:val="000000" w:themeColor="text1"/>
        </w:rPr>
        <w:t>1</w:t>
      </w:r>
      <w:r w:rsidRPr="006B6BF7">
        <w:rPr>
          <w:b/>
          <w:color w:val="000000" w:themeColor="text1"/>
          <w:lang w:val="vi-VN"/>
        </w:rPr>
        <w:t xml:space="preserve">.8. Tên mẫu đơn, mẫu tờ khai: </w:t>
      </w:r>
    </w:p>
    <w:p w:rsidR="0041109B" w:rsidRPr="006B6BF7" w:rsidRDefault="0041109B" w:rsidP="0041109B">
      <w:pPr>
        <w:pStyle w:val="NormalWeb"/>
        <w:widowControl w:val="0"/>
        <w:spacing w:before="0" w:beforeAutospacing="0" w:after="0" w:afterAutospacing="0"/>
        <w:ind w:firstLine="720"/>
        <w:jc w:val="both"/>
        <w:rPr>
          <w:i/>
          <w:color w:val="000000" w:themeColor="text1"/>
          <w:sz w:val="28"/>
          <w:szCs w:val="28"/>
          <w:lang w:val="vi-VN"/>
        </w:rPr>
      </w:pPr>
      <w:r w:rsidRPr="006B6BF7">
        <w:rPr>
          <w:color w:val="000000" w:themeColor="text1"/>
          <w:sz w:val="28"/>
          <w:szCs w:val="28"/>
          <w:lang w:val="vi-VN"/>
        </w:rPr>
        <w:t xml:space="preserve">- Đơn đề nghị được tiếp nhận vào cơ sở trợ giúp xã hội </w:t>
      </w:r>
      <w:r w:rsidRPr="006B6BF7">
        <w:rPr>
          <w:i/>
          <w:color w:val="000000" w:themeColor="text1"/>
          <w:sz w:val="28"/>
          <w:szCs w:val="28"/>
          <w:lang w:val="vi-VN"/>
        </w:rPr>
        <w:t>(Mẫu số 10 ban hành kèm theo Nghị định số 103/2017/NĐ-CP).</w:t>
      </w:r>
    </w:p>
    <w:p w:rsidR="0041109B" w:rsidRPr="006B6BF7" w:rsidRDefault="0041109B" w:rsidP="0041109B">
      <w:pPr>
        <w:widowControl w:val="0"/>
        <w:tabs>
          <w:tab w:val="left" w:pos="720"/>
        </w:tabs>
        <w:ind w:firstLine="720"/>
        <w:jc w:val="both"/>
        <w:rPr>
          <w:color w:val="000000" w:themeColor="text1"/>
          <w:lang w:val="vi-VN"/>
        </w:rPr>
      </w:pPr>
      <w:r>
        <w:rPr>
          <w:b/>
          <w:color w:val="000000" w:themeColor="text1"/>
        </w:rPr>
        <w:t>1</w:t>
      </w:r>
      <w:r w:rsidRPr="006B6BF7">
        <w:rPr>
          <w:b/>
          <w:color w:val="000000" w:themeColor="text1"/>
          <w:lang w:val="vi-VN"/>
        </w:rPr>
        <w:t>.9. Yêu cầu, điều kiện:</w:t>
      </w:r>
      <w:r w:rsidRPr="006B6BF7">
        <w:rPr>
          <w:color w:val="000000" w:themeColor="text1"/>
          <w:lang w:val="vi-VN"/>
        </w:rPr>
        <w:t xml:space="preserve"> Không</w:t>
      </w:r>
    </w:p>
    <w:p w:rsidR="0041109B" w:rsidRPr="006B6BF7" w:rsidRDefault="0041109B" w:rsidP="0041109B">
      <w:pPr>
        <w:widowControl w:val="0"/>
        <w:tabs>
          <w:tab w:val="left" w:pos="720"/>
        </w:tabs>
        <w:ind w:firstLine="720"/>
        <w:jc w:val="both"/>
        <w:rPr>
          <w:color w:val="000000" w:themeColor="text1"/>
          <w:lang w:val="vi-VN"/>
        </w:rPr>
      </w:pPr>
      <w:r>
        <w:rPr>
          <w:b/>
          <w:color w:val="000000" w:themeColor="text1"/>
        </w:rPr>
        <w:t>1</w:t>
      </w:r>
      <w:r w:rsidRPr="006B6BF7">
        <w:rPr>
          <w:b/>
          <w:color w:val="000000" w:themeColor="text1"/>
          <w:lang w:val="vi-VN"/>
        </w:rPr>
        <w:t>.10. Căn cứ pháp lý:</w:t>
      </w:r>
      <w:r w:rsidRPr="006B6BF7">
        <w:rPr>
          <w:color w:val="000000" w:themeColor="text1"/>
          <w:lang w:val="vi-VN"/>
        </w:rPr>
        <w:t xml:space="preserve"> </w:t>
      </w:r>
    </w:p>
    <w:p w:rsidR="0041109B" w:rsidRPr="006B6BF7" w:rsidRDefault="0041109B" w:rsidP="0041109B">
      <w:pPr>
        <w:pStyle w:val="NormalWeb"/>
        <w:widowControl w:val="0"/>
        <w:spacing w:before="0" w:beforeAutospacing="0" w:after="0" w:afterAutospacing="0"/>
        <w:ind w:firstLine="720"/>
        <w:jc w:val="both"/>
        <w:rPr>
          <w:color w:val="000000" w:themeColor="text1"/>
          <w:sz w:val="28"/>
          <w:szCs w:val="28"/>
          <w:lang w:val="vi-VN"/>
        </w:rPr>
      </w:pPr>
      <w:r w:rsidRPr="006B6BF7">
        <w:rPr>
          <w:color w:val="000000" w:themeColor="text1"/>
          <w:sz w:val="28"/>
          <w:szCs w:val="28"/>
          <w:lang w:val="vi-VN"/>
        </w:rPr>
        <w:t>- Nghị định số 103/2017/NĐ-CP ngày 12/9/2017 của Chính phủ quy định về thành lập, tổ chức, hoạt động, giải thể và quản lý các cơ sở trợ giúp xã hội.</w:t>
      </w:r>
    </w:p>
    <w:p w:rsidR="0041109B" w:rsidRPr="006B6BF7" w:rsidRDefault="0041109B" w:rsidP="0041109B">
      <w:pPr>
        <w:pStyle w:val="NormalWeb"/>
        <w:widowControl w:val="0"/>
        <w:spacing w:before="0" w:beforeAutospacing="0" w:after="0" w:afterAutospacing="0"/>
        <w:ind w:firstLine="720"/>
        <w:jc w:val="both"/>
        <w:rPr>
          <w:color w:val="000000" w:themeColor="text1"/>
          <w:sz w:val="28"/>
          <w:szCs w:val="28"/>
          <w:lang w:val="vi-VN"/>
        </w:rPr>
      </w:pPr>
      <w:r w:rsidRPr="006B6BF7">
        <w:rPr>
          <w:iCs/>
          <w:color w:val="000000" w:themeColor="text1"/>
          <w:sz w:val="28"/>
          <w:szCs w:val="28"/>
          <w:lang w:val="vi-VN"/>
        </w:rPr>
        <w:t>- Thông tư số 33/2017/TT-BLĐTBXH ngày 29/12/2017 của Bộ Lao động-Thương binh và Xã hội hướng dẫn về cơ cấu tổ chức, định mức nhân viên và quy trình, tiêu chuẩn trợ giúp xã hội tại cơ sở trợ giúp xã hội.</w:t>
      </w:r>
    </w:p>
    <w:p w:rsidR="0041109B" w:rsidRPr="006B6BF7" w:rsidRDefault="0041109B" w:rsidP="0041109B">
      <w:pPr>
        <w:pStyle w:val="NormalWeb"/>
        <w:widowControl w:val="0"/>
        <w:spacing w:before="0" w:beforeAutospacing="0" w:after="0" w:afterAutospacing="0"/>
        <w:ind w:firstLine="720"/>
        <w:jc w:val="both"/>
        <w:rPr>
          <w:color w:val="000000" w:themeColor="text1"/>
          <w:sz w:val="28"/>
          <w:szCs w:val="28"/>
          <w:lang w:val="vi-VN"/>
        </w:rPr>
      </w:pPr>
    </w:p>
    <w:p w:rsidR="0041109B" w:rsidRPr="006B6BF7" w:rsidRDefault="0041109B" w:rsidP="0041109B">
      <w:pPr>
        <w:widowControl w:val="0"/>
        <w:ind w:firstLine="720"/>
        <w:jc w:val="both"/>
        <w:rPr>
          <w:i/>
          <w:color w:val="000000" w:themeColor="text1"/>
          <w:sz w:val="26"/>
          <w:szCs w:val="26"/>
          <w:lang w:val="vi-VN"/>
        </w:rPr>
      </w:pPr>
      <w:r w:rsidRPr="006B6BF7">
        <w:rPr>
          <w:color w:val="000000" w:themeColor="text1"/>
          <w:lang w:val="vi-VN"/>
        </w:rPr>
        <w:br w:type="page"/>
      </w:r>
      <w:r w:rsidRPr="006B6BF7">
        <w:rPr>
          <w:b/>
          <w:color w:val="000000" w:themeColor="text1"/>
          <w:sz w:val="26"/>
          <w:szCs w:val="26"/>
          <w:lang w:val="vi-VN"/>
        </w:rPr>
        <w:lastRenderedPageBreak/>
        <w:t>Mẫu số 10:</w:t>
      </w:r>
      <w:r w:rsidRPr="006B6BF7">
        <w:rPr>
          <w:i/>
          <w:color w:val="000000" w:themeColor="text1"/>
          <w:sz w:val="26"/>
          <w:szCs w:val="26"/>
          <w:lang w:val="vi-VN"/>
        </w:rPr>
        <w:t xml:space="preserve"> Ban hành kèm theo Nghị định số 103/2017/NĐ-CP ngày 12/9/2017 của Chính phủ</w:t>
      </w:r>
    </w:p>
    <w:p w:rsidR="0041109B" w:rsidRPr="006B6BF7" w:rsidRDefault="0041109B" w:rsidP="0041109B">
      <w:pPr>
        <w:widowControl w:val="0"/>
        <w:jc w:val="right"/>
        <w:rPr>
          <w:color w:val="000000" w:themeColor="text1"/>
          <w:sz w:val="26"/>
          <w:szCs w:val="26"/>
          <w:lang w:val="vi-VN"/>
        </w:rPr>
      </w:pPr>
    </w:p>
    <w:p w:rsidR="0041109B" w:rsidRPr="006B6BF7" w:rsidRDefault="0041109B" w:rsidP="0041109B">
      <w:pPr>
        <w:widowControl w:val="0"/>
        <w:jc w:val="center"/>
        <w:rPr>
          <w:color w:val="000000" w:themeColor="text1"/>
          <w:sz w:val="26"/>
          <w:szCs w:val="26"/>
          <w:lang w:val="vi-VN"/>
        </w:rPr>
      </w:pPr>
      <w:r w:rsidRPr="006B6BF7">
        <w:rPr>
          <w:b/>
          <w:bCs/>
          <w:color w:val="000000" w:themeColor="text1"/>
          <w:sz w:val="26"/>
          <w:szCs w:val="26"/>
          <w:lang w:val="vi-VN"/>
        </w:rPr>
        <w:t>CỘNG HÒA XÃ HỘI CHỦ NGHĨA VIỆT NAM</w:t>
      </w:r>
      <w:r w:rsidRPr="006B6BF7">
        <w:rPr>
          <w:b/>
          <w:bCs/>
          <w:color w:val="000000" w:themeColor="text1"/>
          <w:sz w:val="26"/>
          <w:szCs w:val="26"/>
          <w:lang w:val="vi-VN"/>
        </w:rPr>
        <w:br/>
        <w:t>Độc lập - Tự do - Hạnh phúc</w:t>
      </w:r>
      <w:r w:rsidRPr="006B6BF7">
        <w:rPr>
          <w:b/>
          <w:bCs/>
          <w:color w:val="000000" w:themeColor="text1"/>
          <w:sz w:val="26"/>
          <w:szCs w:val="26"/>
          <w:lang w:val="vi-VN"/>
        </w:rPr>
        <w:br/>
        <w:t>---------------------------------</w:t>
      </w:r>
    </w:p>
    <w:p w:rsidR="0041109B" w:rsidRPr="006B6BF7" w:rsidRDefault="0041109B" w:rsidP="0041109B">
      <w:pPr>
        <w:widowControl w:val="0"/>
        <w:jc w:val="center"/>
        <w:rPr>
          <w:b/>
          <w:bCs/>
          <w:color w:val="000000" w:themeColor="text1"/>
          <w:sz w:val="26"/>
          <w:szCs w:val="26"/>
        </w:rPr>
      </w:pPr>
      <w:r w:rsidRPr="006B6BF7">
        <w:rPr>
          <w:b/>
          <w:bCs/>
          <w:color w:val="000000" w:themeColor="text1"/>
          <w:sz w:val="26"/>
          <w:szCs w:val="26"/>
          <w:lang w:val="vi-VN"/>
        </w:rPr>
        <w:t>ĐƠN ĐỀ NGHỊ ĐƯỢC TIẾP NHẬN VÀO CƠ SỞ TRỢ GIÚP XÃ HỘI</w:t>
      </w:r>
    </w:p>
    <w:p w:rsidR="0041109B" w:rsidRPr="006B6BF7" w:rsidRDefault="0041109B" w:rsidP="0041109B">
      <w:pPr>
        <w:widowControl w:val="0"/>
        <w:jc w:val="center"/>
        <w:rPr>
          <w:color w:val="000000" w:themeColor="text1"/>
          <w:sz w:val="26"/>
          <w:szCs w:val="26"/>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988"/>
        <w:gridCol w:w="5868"/>
      </w:tblGrid>
      <w:tr w:rsidR="0041109B" w:rsidRPr="006B6BF7" w:rsidTr="00411041">
        <w:tc>
          <w:tcPr>
            <w:tcW w:w="2988" w:type="dxa"/>
            <w:tcBorders>
              <w:top w:val="nil"/>
              <w:left w:val="nil"/>
              <w:bottom w:val="nil"/>
              <w:right w:val="nil"/>
              <w:tl2br w:val="nil"/>
              <w:tr2bl w:val="nil"/>
            </w:tcBorders>
            <w:shd w:val="clear" w:color="auto" w:fill="auto"/>
            <w:tcMar>
              <w:top w:w="0" w:type="dxa"/>
              <w:left w:w="108" w:type="dxa"/>
              <w:bottom w:w="0" w:type="dxa"/>
              <w:right w:w="108" w:type="dxa"/>
            </w:tcMar>
          </w:tcPr>
          <w:p w:rsidR="0041109B" w:rsidRPr="006B6BF7" w:rsidRDefault="0041109B" w:rsidP="00411041">
            <w:pPr>
              <w:widowControl w:val="0"/>
              <w:jc w:val="right"/>
              <w:rPr>
                <w:color w:val="000000" w:themeColor="text1"/>
                <w:sz w:val="26"/>
                <w:szCs w:val="26"/>
              </w:rPr>
            </w:pPr>
            <w:r w:rsidRPr="006B6BF7">
              <w:rPr>
                <w:color w:val="000000" w:themeColor="text1"/>
                <w:sz w:val="26"/>
                <w:szCs w:val="26"/>
                <w:lang w:val="vi-VN"/>
              </w:rPr>
              <w:t>Kính gửi:</w:t>
            </w:r>
          </w:p>
        </w:tc>
        <w:tc>
          <w:tcPr>
            <w:tcW w:w="5868" w:type="dxa"/>
            <w:tcBorders>
              <w:top w:val="nil"/>
              <w:left w:val="nil"/>
              <w:bottom w:val="nil"/>
              <w:right w:val="nil"/>
              <w:tl2br w:val="nil"/>
              <w:tr2bl w:val="nil"/>
            </w:tcBorders>
            <w:shd w:val="clear" w:color="auto" w:fill="auto"/>
            <w:tcMar>
              <w:top w:w="0" w:type="dxa"/>
              <w:left w:w="108" w:type="dxa"/>
              <w:bottom w:w="0" w:type="dxa"/>
              <w:right w:w="108" w:type="dxa"/>
            </w:tcMar>
          </w:tcPr>
          <w:p w:rsidR="0041109B" w:rsidRPr="006B6BF7" w:rsidRDefault="0041109B" w:rsidP="00411041">
            <w:pPr>
              <w:widowControl w:val="0"/>
              <w:rPr>
                <w:color w:val="000000" w:themeColor="text1"/>
                <w:sz w:val="26"/>
                <w:szCs w:val="26"/>
              </w:rPr>
            </w:pPr>
            <w:r w:rsidRPr="006B6BF7">
              <w:rPr>
                <w:color w:val="000000" w:themeColor="text1"/>
                <w:sz w:val="26"/>
                <w:szCs w:val="26"/>
                <w:lang w:val="vi-VN"/>
              </w:rPr>
              <w:t>- Ủy ban nhân dân xã (phường, thị trấn)</w:t>
            </w:r>
            <w:r w:rsidRPr="006B6BF7">
              <w:rPr>
                <w:color w:val="000000" w:themeColor="text1"/>
                <w:sz w:val="26"/>
                <w:szCs w:val="26"/>
              </w:rPr>
              <w:t xml:space="preserve"> ………………………</w:t>
            </w:r>
            <w:r w:rsidRPr="006B6BF7">
              <w:rPr>
                <w:color w:val="000000" w:themeColor="text1"/>
                <w:sz w:val="26"/>
                <w:szCs w:val="26"/>
              </w:rPr>
              <w:br/>
            </w:r>
            <w:r w:rsidRPr="006B6BF7">
              <w:rPr>
                <w:color w:val="000000" w:themeColor="text1"/>
                <w:sz w:val="26"/>
                <w:szCs w:val="26"/>
                <w:lang w:val="vi-VN"/>
              </w:rPr>
              <w:t>- Giám đốc cơ sở trợ giúp xã hội...</w:t>
            </w:r>
            <w:r w:rsidRPr="006B6BF7">
              <w:rPr>
                <w:color w:val="000000" w:themeColor="text1"/>
                <w:sz w:val="26"/>
                <w:szCs w:val="26"/>
              </w:rPr>
              <w:t>....................</w:t>
            </w:r>
          </w:p>
        </w:tc>
      </w:tr>
    </w:tbl>
    <w:p w:rsidR="0041109B" w:rsidRPr="006B6BF7" w:rsidRDefault="0041109B" w:rsidP="0041109B">
      <w:pPr>
        <w:widowControl w:val="0"/>
        <w:rPr>
          <w:color w:val="000000" w:themeColor="text1"/>
          <w:sz w:val="26"/>
          <w:szCs w:val="26"/>
        </w:rPr>
      </w:pPr>
    </w:p>
    <w:p w:rsidR="0041109B" w:rsidRPr="006B6BF7" w:rsidRDefault="0041109B" w:rsidP="0041109B">
      <w:pPr>
        <w:widowControl w:val="0"/>
        <w:jc w:val="both"/>
        <w:rPr>
          <w:color w:val="000000" w:themeColor="text1"/>
          <w:sz w:val="26"/>
          <w:szCs w:val="26"/>
        </w:rPr>
      </w:pPr>
      <w:r w:rsidRPr="006B6BF7">
        <w:rPr>
          <w:color w:val="000000" w:themeColor="text1"/>
          <w:sz w:val="26"/>
          <w:szCs w:val="26"/>
        </w:rPr>
        <w:t xml:space="preserve">1. </w:t>
      </w:r>
      <w:r w:rsidRPr="006B6BF7">
        <w:rPr>
          <w:color w:val="000000" w:themeColor="text1"/>
          <w:sz w:val="26"/>
          <w:szCs w:val="26"/>
          <w:lang w:val="vi-VN"/>
        </w:rPr>
        <w:t xml:space="preserve">Họ và tên (tên đối tượng hoặc người giám hộ): </w:t>
      </w:r>
      <w:r w:rsidRPr="006B6BF7">
        <w:rPr>
          <w:color w:val="000000" w:themeColor="text1"/>
          <w:sz w:val="26"/>
          <w:szCs w:val="26"/>
        </w:rPr>
        <w:t>……………………………………</w:t>
      </w:r>
    </w:p>
    <w:p w:rsidR="0041109B" w:rsidRPr="006B6BF7" w:rsidRDefault="0041109B" w:rsidP="0041109B">
      <w:pPr>
        <w:widowControl w:val="0"/>
        <w:jc w:val="both"/>
        <w:rPr>
          <w:color w:val="000000" w:themeColor="text1"/>
          <w:sz w:val="26"/>
          <w:szCs w:val="26"/>
        </w:rPr>
      </w:pPr>
      <w:r w:rsidRPr="006B6BF7">
        <w:rPr>
          <w:color w:val="000000" w:themeColor="text1"/>
          <w:sz w:val="26"/>
          <w:szCs w:val="26"/>
        </w:rPr>
        <w:t xml:space="preserve">2. </w:t>
      </w:r>
      <w:r w:rsidRPr="006B6BF7">
        <w:rPr>
          <w:color w:val="000000" w:themeColor="text1"/>
          <w:sz w:val="26"/>
          <w:szCs w:val="26"/>
          <w:lang w:val="vi-VN"/>
        </w:rPr>
        <w:t xml:space="preserve">Ngày/tháng/năm sinh: </w:t>
      </w:r>
      <w:r w:rsidRPr="006B6BF7">
        <w:rPr>
          <w:color w:val="000000" w:themeColor="text1"/>
          <w:sz w:val="26"/>
          <w:szCs w:val="26"/>
        </w:rPr>
        <w:t>….</w:t>
      </w:r>
      <w:r w:rsidRPr="006B6BF7">
        <w:rPr>
          <w:color w:val="000000" w:themeColor="text1"/>
          <w:sz w:val="26"/>
          <w:szCs w:val="26"/>
          <w:lang w:val="vi-VN"/>
        </w:rPr>
        <w:t>/</w:t>
      </w:r>
      <w:r w:rsidRPr="006B6BF7">
        <w:rPr>
          <w:color w:val="000000" w:themeColor="text1"/>
          <w:sz w:val="26"/>
          <w:szCs w:val="26"/>
        </w:rPr>
        <w:t xml:space="preserve"> ….</w:t>
      </w:r>
      <w:r w:rsidRPr="006B6BF7">
        <w:rPr>
          <w:color w:val="000000" w:themeColor="text1"/>
          <w:sz w:val="26"/>
          <w:szCs w:val="26"/>
          <w:lang w:val="vi-VN"/>
        </w:rPr>
        <w:t>/</w:t>
      </w:r>
      <w:r w:rsidRPr="006B6BF7">
        <w:rPr>
          <w:color w:val="000000" w:themeColor="text1"/>
          <w:sz w:val="26"/>
          <w:szCs w:val="26"/>
        </w:rPr>
        <w:t xml:space="preserve">…… </w:t>
      </w:r>
      <w:r w:rsidRPr="006B6BF7">
        <w:rPr>
          <w:color w:val="000000" w:themeColor="text1"/>
          <w:sz w:val="26"/>
          <w:szCs w:val="26"/>
          <w:lang w:val="vi-VN"/>
        </w:rPr>
        <w:t xml:space="preserve">Giới tính: </w:t>
      </w:r>
      <w:r w:rsidRPr="006B6BF7">
        <w:rPr>
          <w:color w:val="000000" w:themeColor="text1"/>
          <w:sz w:val="26"/>
          <w:szCs w:val="26"/>
        </w:rPr>
        <w:t>……………………………………</w:t>
      </w:r>
    </w:p>
    <w:p w:rsidR="0041109B" w:rsidRPr="006B6BF7" w:rsidRDefault="0041109B" w:rsidP="0041109B">
      <w:pPr>
        <w:widowControl w:val="0"/>
        <w:jc w:val="both"/>
        <w:rPr>
          <w:color w:val="000000" w:themeColor="text1"/>
          <w:sz w:val="26"/>
          <w:szCs w:val="26"/>
          <w:lang w:val="vi-VN"/>
        </w:rPr>
      </w:pPr>
      <w:r w:rsidRPr="006B6BF7">
        <w:rPr>
          <w:color w:val="000000" w:themeColor="text1"/>
          <w:sz w:val="26"/>
          <w:szCs w:val="26"/>
        </w:rPr>
        <w:t xml:space="preserve">3. </w:t>
      </w:r>
      <w:r w:rsidRPr="006B6BF7">
        <w:rPr>
          <w:color w:val="000000" w:themeColor="text1"/>
          <w:sz w:val="26"/>
          <w:szCs w:val="26"/>
          <w:lang w:val="vi-VN"/>
        </w:rPr>
        <w:t>Số định danh cá nhân hoặc số thẻ căn cước công dân hoặc Giấy CMND số ...</w:t>
      </w:r>
      <w:r w:rsidRPr="006B6BF7">
        <w:rPr>
          <w:color w:val="000000" w:themeColor="text1"/>
          <w:sz w:val="26"/>
          <w:szCs w:val="26"/>
        </w:rPr>
        <w:t>.........</w:t>
      </w:r>
      <w:r w:rsidRPr="006B6BF7">
        <w:rPr>
          <w:color w:val="000000" w:themeColor="text1"/>
          <w:sz w:val="26"/>
          <w:szCs w:val="26"/>
          <w:lang w:val="vi-VN"/>
        </w:rPr>
        <w:t>. Cấp ngày ……/……./……. Nơi cấp: …..……………………………………………</w:t>
      </w:r>
    </w:p>
    <w:p w:rsidR="0041109B" w:rsidRPr="006B6BF7" w:rsidRDefault="0041109B" w:rsidP="0041109B">
      <w:pPr>
        <w:widowControl w:val="0"/>
        <w:jc w:val="both"/>
        <w:rPr>
          <w:color w:val="000000" w:themeColor="text1"/>
          <w:sz w:val="26"/>
          <w:szCs w:val="26"/>
          <w:lang w:val="vi-VN"/>
        </w:rPr>
      </w:pPr>
      <w:r w:rsidRPr="006B6BF7">
        <w:rPr>
          <w:color w:val="000000" w:themeColor="text1"/>
          <w:sz w:val="26"/>
          <w:szCs w:val="26"/>
          <w:lang w:val="vi-VN"/>
        </w:rPr>
        <w:t>4. Trú quán tại thôn ………………….. Xã (phường, thị trấn) ………………….. huyện (quận, thị xã, thành phố) ………………… Tỉnh ………………………………</w:t>
      </w:r>
    </w:p>
    <w:p w:rsidR="0041109B" w:rsidRPr="006B6BF7" w:rsidRDefault="0041109B" w:rsidP="0041109B">
      <w:pPr>
        <w:widowControl w:val="0"/>
        <w:ind w:firstLine="720"/>
        <w:jc w:val="both"/>
        <w:rPr>
          <w:color w:val="000000" w:themeColor="text1"/>
          <w:sz w:val="26"/>
          <w:szCs w:val="26"/>
          <w:lang w:val="vi-VN"/>
        </w:rPr>
      </w:pPr>
      <w:r w:rsidRPr="006B6BF7">
        <w:rPr>
          <w:color w:val="000000" w:themeColor="text1"/>
          <w:sz w:val="26"/>
          <w:szCs w:val="26"/>
          <w:lang w:val="vi-VN"/>
        </w:rPr>
        <w:t>Hiện nay, tôi …..…………………………………………………………….</w:t>
      </w:r>
    </w:p>
    <w:p w:rsidR="0041109B" w:rsidRPr="006B6BF7" w:rsidRDefault="0041109B" w:rsidP="0041109B">
      <w:pPr>
        <w:widowControl w:val="0"/>
        <w:ind w:firstLine="720"/>
        <w:jc w:val="both"/>
        <w:rPr>
          <w:color w:val="000000" w:themeColor="text1"/>
          <w:sz w:val="26"/>
          <w:szCs w:val="26"/>
          <w:lang w:val="vi-VN"/>
        </w:rPr>
      </w:pPr>
      <w:r w:rsidRPr="006B6BF7">
        <w:rPr>
          <w:color w:val="000000" w:themeColor="text1"/>
          <w:sz w:val="26"/>
          <w:szCs w:val="26"/>
          <w:lang w:val="vi-VN"/>
        </w:rPr>
        <w:t xml:space="preserve">Vậy tôi làm đơn này đề nghị cơ quan có thẩm quyền xem xét, tiếp nhận hoặc trình cơ quan có thẩm quyền tiếp nhận (Họ và tên đối tượng): ………………………. </w:t>
      </w:r>
      <w:r w:rsidRPr="006B6BF7">
        <w:rPr>
          <w:i/>
          <w:iCs/>
          <w:color w:val="000000" w:themeColor="text1"/>
          <w:sz w:val="26"/>
          <w:szCs w:val="26"/>
          <w:lang w:val="vi-VN"/>
        </w:rPr>
        <w:t>(Đối với trường hợp người giám hộ viết đơn thì phải khai bổ sung các thông tin sau:</w:t>
      </w:r>
    </w:p>
    <w:p w:rsidR="0041109B" w:rsidRPr="006B6BF7" w:rsidRDefault="0041109B" w:rsidP="0041109B">
      <w:pPr>
        <w:widowControl w:val="0"/>
        <w:jc w:val="both"/>
        <w:rPr>
          <w:color w:val="000000" w:themeColor="text1"/>
          <w:sz w:val="26"/>
          <w:szCs w:val="26"/>
          <w:lang w:val="vi-VN"/>
        </w:rPr>
      </w:pPr>
      <w:r w:rsidRPr="006B6BF7">
        <w:rPr>
          <w:i/>
          <w:iCs/>
          <w:color w:val="000000" w:themeColor="text1"/>
          <w:sz w:val="26"/>
          <w:szCs w:val="26"/>
          <w:lang w:val="vi-VN"/>
        </w:rPr>
        <w:t>Họ và tên đối tượng:</w:t>
      </w:r>
      <w:r w:rsidRPr="006B6BF7">
        <w:rPr>
          <w:color w:val="000000" w:themeColor="text1"/>
          <w:sz w:val="26"/>
          <w:szCs w:val="26"/>
          <w:lang w:val="vi-VN"/>
        </w:rPr>
        <w:t xml:space="preserve"> ……………… </w:t>
      </w:r>
      <w:r w:rsidRPr="006B6BF7">
        <w:rPr>
          <w:i/>
          <w:iCs/>
          <w:color w:val="000000" w:themeColor="text1"/>
          <w:sz w:val="26"/>
          <w:szCs w:val="26"/>
          <w:lang w:val="vi-VN"/>
        </w:rPr>
        <w:t>Nam/nữ</w:t>
      </w:r>
      <w:r w:rsidRPr="006B6BF7">
        <w:rPr>
          <w:color w:val="000000" w:themeColor="text1"/>
          <w:sz w:val="26"/>
          <w:szCs w:val="26"/>
          <w:lang w:val="vi-VN"/>
        </w:rPr>
        <w:t xml:space="preserve"> ……… </w:t>
      </w:r>
      <w:r w:rsidRPr="006B6BF7">
        <w:rPr>
          <w:i/>
          <w:iCs/>
          <w:color w:val="000000" w:themeColor="text1"/>
          <w:sz w:val="26"/>
          <w:szCs w:val="26"/>
          <w:lang w:val="vi-VN"/>
        </w:rPr>
        <w:t>Sinh ngày</w:t>
      </w:r>
      <w:r w:rsidRPr="006B6BF7">
        <w:rPr>
          <w:color w:val="000000" w:themeColor="text1"/>
          <w:sz w:val="26"/>
          <w:szCs w:val="26"/>
          <w:lang w:val="vi-VN"/>
        </w:rPr>
        <w:t xml:space="preserve"> ……</w:t>
      </w:r>
      <w:r w:rsidRPr="006B6BF7">
        <w:rPr>
          <w:i/>
          <w:iCs/>
          <w:color w:val="000000" w:themeColor="text1"/>
          <w:sz w:val="26"/>
          <w:szCs w:val="26"/>
          <w:lang w:val="vi-VN"/>
        </w:rPr>
        <w:t>/……/………Số định danh cá nhân hoặc số thẻ căn cước công dân hoặc Giấy CMND số ……….. Cấp ngày …/…/… Nơi cấp:</w:t>
      </w:r>
      <w:r w:rsidRPr="006B6BF7">
        <w:rPr>
          <w:color w:val="000000" w:themeColor="text1"/>
          <w:sz w:val="26"/>
          <w:szCs w:val="26"/>
          <w:lang w:val="vi-VN"/>
        </w:rPr>
        <w:t xml:space="preserve"> ……………………………………………………………</w:t>
      </w:r>
    </w:p>
    <w:p w:rsidR="0041109B" w:rsidRPr="006B6BF7" w:rsidRDefault="0041109B" w:rsidP="0041109B">
      <w:pPr>
        <w:widowControl w:val="0"/>
        <w:jc w:val="both"/>
        <w:rPr>
          <w:color w:val="000000" w:themeColor="text1"/>
          <w:sz w:val="26"/>
          <w:szCs w:val="26"/>
          <w:lang w:val="vi-VN"/>
        </w:rPr>
      </w:pPr>
      <w:r w:rsidRPr="006B6BF7">
        <w:rPr>
          <w:i/>
          <w:iCs/>
          <w:color w:val="000000" w:themeColor="text1"/>
          <w:sz w:val="26"/>
          <w:szCs w:val="26"/>
          <w:lang w:val="vi-VN"/>
        </w:rPr>
        <w:t>Trú quán tại thôn</w:t>
      </w:r>
      <w:r w:rsidRPr="006B6BF7">
        <w:rPr>
          <w:color w:val="000000" w:themeColor="text1"/>
          <w:sz w:val="26"/>
          <w:szCs w:val="26"/>
          <w:lang w:val="vi-VN"/>
        </w:rPr>
        <w:t xml:space="preserve"> ………………………………… </w:t>
      </w:r>
      <w:r w:rsidRPr="006B6BF7">
        <w:rPr>
          <w:i/>
          <w:iCs/>
          <w:color w:val="000000" w:themeColor="text1"/>
          <w:sz w:val="26"/>
          <w:szCs w:val="26"/>
          <w:lang w:val="vi-VN"/>
        </w:rPr>
        <w:t>Xã (phường, thị trấn)</w:t>
      </w:r>
      <w:r w:rsidRPr="006B6BF7">
        <w:rPr>
          <w:color w:val="000000" w:themeColor="text1"/>
          <w:sz w:val="26"/>
          <w:szCs w:val="26"/>
          <w:lang w:val="vi-VN"/>
        </w:rPr>
        <w:t xml:space="preserve"> ……………………………… </w:t>
      </w:r>
      <w:r w:rsidRPr="006B6BF7">
        <w:rPr>
          <w:i/>
          <w:iCs/>
          <w:color w:val="000000" w:themeColor="text1"/>
          <w:sz w:val="26"/>
          <w:szCs w:val="26"/>
          <w:lang w:val="vi-VN"/>
        </w:rPr>
        <w:t>huyện (quận, thị xã, thành phố)</w:t>
      </w:r>
      <w:r w:rsidRPr="006B6BF7">
        <w:rPr>
          <w:color w:val="000000" w:themeColor="text1"/>
          <w:sz w:val="26"/>
          <w:szCs w:val="26"/>
          <w:lang w:val="vi-VN"/>
        </w:rPr>
        <w:t xml:space="preserve">……………………………… </w:t>
      </w:r>
      <w:r w:rsidRPr="006B6BF7">
        <w:rPr>
          <w:i/>
          <w:iCs/>
          <w:color w:val="000000" w:themeColor="text1"/>
          <w:sz w:val="26"/>
          <w:szCs w:val="26"/>
          <w:lang w:val="vi-VN"/>
        </w:rPr>
        <w:t xml:space="preserve">Tỉnh </w:t>
      </w:r>
      <w:r w:rsidRPr="006B6BF7">
        <w:rPr>
          <w:color w:val="000000" w:themeColor="text1"/>
          <w:sz w:val="26"/>
          <w:szCs w:val="26"/>
          <w:lang w:val="vi-VN"/>
        </w:rPr>
        <w:t>…………………………………….) vào chăm sóc, nuôi dưỡng/sử dụng dịch vụ tại cơ sở trợ giúp xã hội theo quy định.</w:t>
      </w:r>
    </w:p>
    <w:p w:rsidR="0041109B" w:rsidRPr="006B6BF7" w:rsidRDefault="0041109B" w:rsidP="0041109B">
      <w:pPr>
        <w:widowControl w:val="0"/>
        <w:ind w:firstLine="720"/>
        <w:jc w:val="both"/>
        <w:rPr>
          <w:color w:val="000000" w:themeColor="text1"/>
          <w:sz w:val="26"/>
          <w:szCs w:val="26"/>
          <w:lang w:val="vi-VN"/>
        </w:rPr>
      </w:pPr>
      <w:r w:rsidRPr="006B6BF7">
        <w:rPr>
          <w:color w:val="000000" w:themeColor="text1"/>
          <w:sz w:val="26"/>
          <w:szCs w:val="26"/>
          <w:lang w:val="vi-VN"/>
        </w:rPr>
        <w:t>Tôi xin cam đoan thực hiện đúng nội quy, quy định của cơ sở trợ giúp xã hội./.</w:t>
      </w:r>
    </w:p>
    <w:p w:rsidR="0041109B" w:rsidRPr="006B6BF7" w:rsidRDefault="0041109B" w:rsidP="0041109B">
      <w:pPr>
        <w:widowControl w:val="0"/>
        <w:rPr>
          <w:color w:val="000000" w:themeColor="text1"/>
          <w:sz w:val="26"/>
          <w:szCs w:val="26"/>
          <w:lang w:val="vi-VN"/>
        </w:rPr>
      </w:pPr>
      <w:r w:rsidRPr="006B6BF7">
        <w:rPr>
          <w:color w:val="000000" w:themeColor="text1"/>
          <w:sz w:val="26"/>
          <w:szCs w:val="26"/>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41109B" w:rsidRPr="006B6BF7" w:rsidTr="00411041">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41109B" w:rsidRPr="006B6BF7" w:rsidRDefault="0041109B" w:rsidP="00411041">
            <w:pPr>
              <w:widowControl w:val="0"/>
              <w:rPr>
                <w:color w:val="000000" w:themeColor="text1"/>
                <w:sz w:val="26"/>
                <w:szCs w:val="26"/>
                <w:lang w:val="vi-VN"/>
              </w:rPr>
            </w:pPr>
            <w:r w:rsidRPr="006B6BF7">
              <w:rPr>
                <w:color w:val="000000" w:themeColor="text1"/>
                <w:sz w:val="26"/>
                <w:szCs w:val="26"/>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41109B" w:rsidRPr="006B6BF7" w:rsidRDefault="0041109B" w:rsidP="00411041">
            <w:pPr>
              <w:widowControl w:val="0"/>
              <w:jc w:val="center"/>
              <w:rPr>
                <w:color w:val="000000" w:themeColor="text1"/>
                <w:sz w:val="26"/>
                <w:szCs w:val="26"/>
                <w:lang w:val="vi-VN"/>
              </w:rPr>
            </w:pPr>
            <w:r w:rsidRPr="006B6BF7">
              <w:rPr>
                <w:i/>
                <w:iCs/>
                <w:color w:val="000000" w:themeColor="text1"/>
                <w:sz w:val="26"/>
                <w:szCs w:val="26"/>
                <w:lang w:val="vi-VN"/>
              </w:rPr>
              <w:t>....., ngày …. tháng …. năm….</w:t>
            </w:r>
            <w:r w:rsidRPr="006B6BF7">
              <w:rPr>
                <w:color w:val="000000" w:themeColor="text1"/>
                <w:sz w:val="26"/>
                <w:szCs w:val="26"/>
                <w:lang w:val="vi-VN"/>
              </w:rPr>
              <w:br/>
            </w:r>
            <w:r w:rsidRPr="006B6BF7">
              <w:rPr>
                <w:b/>
                <w:bCs/>
                <w:color w:val="000000" w:themeColor="text1"/>
                <w:sz w:val="26"/>
                <w:szCs w:val="26"/>
                <w:lang w:val="vi-VN"/>
              </w:rPr>
              <w:t>Đối tượng hoặc người giám hộ</w:t>
            </w:r>
            <w:r w:rsidRPr="006B6BF7">
              <w:rPr>
                <w:color w:val="000000" w:themeColor="text1"/>
                <w:sz w:val="26"/>
                <w:szCs w:val="26"/>
                <w:lang w:val="vi-VN"/>
              </w:rPr>
              <w:br/>
            </w:r>
            <w:r w:rsidRPr="006B6BF7">
              <w:rPr>
                <w:i/>
                <w:iCs/>
                <w:color w:val="000000" w:themeColor="text1"/>
                <w:sz w:val="26"/>
                <w:szCs w:val="26"/>
                <w:lang w:val="vi-VN"/>
              </w:rPr>
              <w:t>(Ký, ghi rõ họ tên)</w:t>
            </w:r>
          </w:p>
        </w:tc>
      </w:tr>
    </w:tbl>
    <w:p w:rsidR="0041109B" w:rsidRPr="006B6BF7" w:rsidRDefault="0041109B" w:rsidP="0041109B">
      <w:pPr>
        <w:pStyle w:val="NormalWeb"/>
        <w:widowControl w:val="0"/>
        <w:spacing w:before="0" w:beforeAutospacing="0" w:after="0" w:afterAutospacing="0"/>
        <w:ind w:firstLine="720"/>
        <w:jc w:val="both"/>
        <w:rPr>
          <w:color w:val="000000" w:themeColor="text1"/>
          <w:sz w:val="26"/>
          <w:szCs w:val="26"/>
          <w:lang w:val="vi-VN"/>
        </w:rPr>
      </w:pPr>
    </w:p>
    <w:p w:rsidR="008E3E6C" w:rsidRPr="0041109B" w:rsidRDefault="008E3E6C" w:rsidP="0041109B">
      <w:pPr>
        <w:shd w:val="clear" w:color="auto" w:fill="FFFFFF"/>
        <w:spacing w:before="120" w:after="120" w:line="234" w:lineRule="atLeast"/>
        <w:rPr>
          <w:rFonts w:ascii="Arial" w:hAnsi="Arial" w:cs="Arial"/>
          <w:b/>
          <w:bCs/>
          <w:color w:val="000000"/>
          <w:sz w:val="18"/>
          <w:szCs w:val="18"/>
        </w:rPr>
      </w:pPr>
      <w:bookmarkStart w:id="0" w:name="_GoBack"/>
      <w:bookmarkEnd w:id="0"/>
    </w:p>
    <w:sectPr w:rsidR="008E3E6C" w:rsidRPr="0041109B" w:rsidSect="00BF4426">
      <w:footerReference w:type="default" r:id="rId10"/>
      <w:pgSz w:w="12240" w:h="15840"/>
      <w:pgMar w:top="1247" w:right="680" w:bottom="1276" w:left="124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DF8" w:rsidRDefault="00697DF8" w:rsidP="002C37CF">
      <w:r>
        <w:separator/>
      </w:r>
    </w:p>
  </w:endnote>
  <w:endnote w:type="continuationSeparator" w:id="0">
    <w:p w:rsidR="00697DF8" w:rsidRDefault="00697DF8" w:rsidP="002C3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H">
    <w:altName w:val="Courier New"/>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0231740"/>
      <w:docPartObj>
        <w:docPartGallery w:val="Page Numbers (Bottom of Page)"/>
        <w:docPartUnique/>
      </w:docPartObj>
    </w:sdtPr>
    <w:sdtEndPr>
      <w:rPr>
        <w:noProof/>
      </w:rPr>
    </w:sdtEndPr>
    <w:sdtContent>
      <w:p w:rsidR="00891CFA" w:rsidRDefault="00891CFA">
        <w:pPr>
          <w:pStyle w:val="Footer"/>
          <w:jc w:val="right"/>
        </w:pPr>
        <w:r>
          <w:fldChar w:fldCharType="begin"/>
        </w:r>
        <w:r>
          <w:instrText xml:space="preserve"> PAGE   \* MERGEFORMAT </w:instrText>
        </w:r>
        <w:r>
          <w:fldChar w:fldCharType="separate"/>
        </w:r>
        <w:r w:rsidR="0041109B">
          <w:rPr>
            <w:noProof/>
          </w:rPr>
          <w:t>1</w:t>
        </w:r>
        <w:r>
          <w:rPr>
            <w:noProof/>
          </w:rPr>
          <w:fldChar w:fldCharType="end"/>
        </w:r>
      </w:p>
    </w:sdtContent>
  </w:sdt>
  <w:p w:rsidR="00891CFA" w:rsidRDefault="00891C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DF8" w:rsidRDefault="00697DF8" w:rsidP="002C37CF">
      <w:r>
        <w:separator/>
      </w:r>
    </w:p>
  </w:footnote>
  <w:footnote w:type="continuationSeparator" w:id="0">
    <w:p w:rsidR="00697DF8" w:rsidRDefault="00697DF8" w:rsidP="002C37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01D6B"/>
    <w:multiLevelType w:val="hybridMultilevel"/>
    <w:tmpl w:val="1AE42060"/>
    <w:lvl w:ilvl="0" w:tplc="89A0320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F9C01F6"/>
    <w:multiLevelType w:val="hybridMultilevel"/>
    <w:tmpl w:val="1AE42060"/>
    <w:lvl w:ilvl="0" w:tplc="89A0320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10E7219D"/>
    <w:multiLevelType w:val="hybridMultilevel"/>
    <w:tmpl w:val="FF68D08E"/>
    <w:lvl w:ilvl="0" w:tplc="393ADCB0">
      <w:start w:val="1"/>
      <w:numFmt w:val="upperRoman"/>
      <w:lvlText w:val="%1."/>
      <w:lvlJc w:val="left"/>
      <w:pPr>
        <w:ind w:left="1080" w:hanging="72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2654F7"/>
    <w:multiLevelType w:val="hybridMultilevel"/>
    <w:tmpl w:val="1AE42060"/>
    <w:lvl w:ilvl="0" w:tplc="89A0320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26E9057E"/>
    <w:multiLevelType w:val="hybridMultilevel"/>
    <w:tmpl w:val="1AE42060"/>
    <w:lvl w:ilvl="0" w:tplc="89A0320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2DEA370F"/>
    <w:multiLevelType w:val="hybridMultilevel"/>
    <w:tmpl w:val="1AE42060"/>
    <w:lvl w:ilvl="0" w:tplc="89A0320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2E1A5157"/>
    <w:multiLevelType w:val="hybridMultilevel"/>
    <w:tmpl w:val="1AE42060"/>
    <w:lvl w:ilvl="0" w:tplc="89A0320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4B775142"/>
    <w:multiLevelType w:val="hybridMultilevel"/>
    <w:tmpl w:val="86AE5CE4"/>
    <w:lvl w:ilvl="0" w:tplc="05468A20">
      <w:start w:val="4"/>
      <w:numFmt w:val="bullet"/>
      <w:lvlText w:val="-"/>
      <w:lvlJc w:val="left"/>
      <w:pPr>
        <w:ind w:left="1709" w:hanging="360"/>
      </w:pPr>
      <w:rPr>
        <w:rFonts w:ascii="Times New Roman" w:eastAsia="Times New Roman" w:hAnsi="Times New Roman" w:cs="Times New Roman" w:hint="default"/>
      </w:rPr>
    </w:lvl>
    <w:lvl w:ilvl="1" w:tplc="04090003" w:tentative="1">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abstractNum w:abstractNumId="8">
    <w:nsid w:val="4C4D6BBD"/>
    <w:multiLevelType w:val="hybridMultilevel"/>
    <w:tmpl w:val="1AE42060"/>
    <w:lvl w:ilvl="0" w:tplc="89A0320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52873D2A"/>
    <w:multiLevelType w:val="hybridMultilevel"/>
    <w:tmpl w:val="E68417CA"/>
    <w:lvl w:ilvl="0" w:tplc="538448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63562B"/>
    <w:multiLevelType w:val="hybridMultilevel"/>
    <w:tmpl w:val="1AE42060"/>
    <w:lvl w:ilvl="0" w:tplc="89A0320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6B2C587C"/>
    <w:multiLevelType w:val="hybridMultilevel"/>
    <w:tmpl w:val="1AE42060"/>
    <w:lvl w:ilvl="0" w:tplc="89A0320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
  </w:num>
  <w:num w:numId="2">
    <w:abstractNumId w:val="7"/>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1"/>
  </w:num>
  <w:num w:numId="6">
    <w:abstractNumId w:val="8"/>
  </w:num>
  <w:num w:numId="7">
    <w:abstractNumId w:val="4"/>
  </w:num>
  <w:num w:numId="8">
    <w:abstractNumId w:val="5"/>
  </w:num>
  <w:num w:numId="9">
    <w:abstractNumId w:val="1"/>
  </w:num>
  <w:num w:numId="10">
    <w:abstractNumId w:val="3"/>
  </w:num>
  <w:num w:numId="11">
    <w:abstractNumId w:val="0"/>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5CD"/>
    <w:rsid w:val="00021652"/>
    <w:rsid w:val="000231F8"/>
    <w:rsid w:val="00032F33"/>
    <w:rsid w:val="000B1333"/>
    <w:rsid w:val="000B7820"/>
    <w:rsid w:val="000F37B8"/>
    <w:rsid w:val="001338FC"/>
    <w:rsid w:val="00170534"/>
    <w:rsid w:val="00195F65"/>
    <w:rsid w:val="001A0895"/>
    <w:rsid w:val="001B2E0A"/>
    <w:rsid w:val="001D27DC"/>
    <w:rsid w:val="0028098A"/>
    <w:rsid w:val="002C37CF"/>
    <w:rsid w:val="003000F2"/>
    <w:rsid w:val="0032079F"/>
    <w:rsid w:val="00346243"/>
    <w:rsid w:val="00366E88"/>
    <w:rsid w:val="00383AEF"/>
    <w:rsid w:val="003971C0"/>
    <w:rsid w:val="003D27F2"/>
    <w:rsid w:val="00401349"/>
    <w:rsid w:val="004103CE"/>
    <w:rsid w:val="0041109B"/>
    <w:rsid w:val="004253F2"/>
    <w:rsid w:val="005054AA"/>
    <w:rsid w:val="00521280"/>
    <w:rsid w:val="005377B4"/>
    <w:rsid w:val="005464CB"/>
    <w:rsid w:val="00555F2D"/>
    <w:rsid w:val="005777F8"/>
    <w:rsid w:val="005C1BF0"/>
    <w:rsid w:val="005D7A13"/>
    <w:rsid w:val="006267F9"/>
    <w:rsid w:val="0064100D"/>
    <w:rsid w:val="00652473"/>
    <w:rsid w:val="00682DAC"/>
    <w:rsid w:val="00697DF8"/>
    <w:rsid w:val="006A5DCF"/>
    <w:rsid w:val="007119F3"/>
    <w:rsid w:val="007446CA"/>
    <w:rsid w:val="007A1EA1"/>
    <w:rsid w:val="007D35CD"/>
    <w:rsid w:val="007F245E"/>
    <w:rsid w:val="00825D63"/>
    <w:rsid w:val="00891CFA"/>
    <w:rsid w:val="008E3E6C"/>
    <w:rsid w:val="008E6C39"/>
    <w:rsid w:val="008F1E97"/>
    <w:rsid w:val="00912377"/>
    <w:rsid w:val="009236F5"/>
    <w:rsid w:val="00952080"/>
    <w:rsid w:val="00953F46"/>
    <w:rsid w:val="00991AA9"/>
    <w:rsid w:val="009D653F"/>
    <w:rsid w:val="009E7616"/>
    <w:rsid w:val="009F3679"/>
    <w:rsid w:val="00A24DA5"/>
    <w:rsid w:val="00AA2A73"/>
    <w:rsid w:val="00AB420F"/>
    <w:rsid w:val="00B667DF"/>
    <w:rsid w:val="00BA3651"/>
    <w:rsid w:val="00BB3BEB"/>
    <w:rsid w:val="00BD1893"/>
    <w:rsid w:val="00BD35DC"/>
    <w:rsid w:val="00BF4426"/>
    <w:rsid w:val="00BF4B1A"/>
    <w:rsid w:val="00C24648"/>
    <w:rsid w:val="00C37A10"/>
    <w:rsid w:val="00C56F01"/>
    <w:rsid w:val="00C945FD"/>
    <w:rsid w:val="00CF5111"/>
    <w:rsid w:val="00D61FCF"/>
    <w:rsid w:val="00D623F9"/>
    <w:rsid w:val="00E56EF7"/>
    <w:rsid w:val="00E84F50"/>
    <w:rsid w:val="00E96DBA"/>
    <w:rsid w:val="00EB47D2"/>
    <w:rsid w:val="00ED5704"/>
    <w:rsid w:val="00F12749"/>
    <w:rsid w:val="00F5059A"/>
    <w:rsid w:val="00F819CE"/>
    <w:rsid w:val="00F87655"/>
    <w:rsid w:val="00FA0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5CD"/>
    <w:pPr>
      <w:spacing w:after="0" w:line="240" w:lineRule="auto"/>
    </w:pPr>
    <w:rPr>
      <w:rFonts w:eastAsia="Times New Roman" w:cs="Times New Roman"/>
      <w:szCs w:val="28"/>
    </w:rPr>
  </w:style>
  <w:style w:type="paragraph" w:styleId="Heading1">
    <w:name w:val="heading 1"/>
    <w:basedOn w:val="Normal"/>
    <w:next w:val="Normal"/>
    <w:link w:val="Heading1Char"/>
    <w:qFormat/>
    <w:rsid w:val="002C37CF"/>
    <w:pPr>
      <w:keepNext/>
      <w:jc w:val="center"/>
      <w:outlineLvl w:val="0"/>
    </w:pPr>
    <w:rPr>
      <w:b/>
      <w:bCs/>
      <w:sz w:val="32"/>
      <w:szCs w:val="36"/>
    </w:rPr>
  </w:style>
  <w:style w:type="paragraph" w:styleId="Heading2">
    <w:name w:val="heading 2"/>
    <w:basedOn w:val="Normal"/>
    <w:next w:val="Normal"/>
    <w:link w:val="Heading2Char"/>
    <w:qFormat/>
    <w:rsid w:val="002C37CF"/>
    <w:pPr>
      <w:keepNext/>
      <w:jc w:val="center"/>
      <w:outlineLvl w:val="1"/>
    </w:pPr>
    <w:rPr>
      <w:rFonts w:ascii=".VnTimeH" w:hAnsi=".VnTimeH"/>
      <w:b/>
      <w:sz w:val="27"/>
      <w:szCs w:val="20"/>
    </w:rPr>
  </w:style>
  <w:style w:type="paragraph" w:styleId="Heading3">
    <w:name w:val="heading 3"/>
    <w:basedOn w:val="Normal"/>
    <w:next w:val="Normal"/>
    <w:link w:val="Heading3Char"/>
    <w:qFormat/>
    <w:rsid w:val="002C37CF"/>
    <w:pPr>
      <w:keepNext/>
      <w:tabs>
        <w:tab w:val="left" w:leader="dot" w:pos="8789"/>
      </w:tabs>
      <w:jc w:val="center"/>
      <w:outlineLvl w:val="2"/>
    </w:pPr>
    <w:rPr>
      <w:b/>
      <w:szCs w:val="24"/>
    </w:rPr>
  </w:style>
  <w:style w:type="paragraph" w:styleId="Heading4">
    <w:name w:val="heading 4"/>
    <w:basedOn w:val="Normal"/>
    <w:next w:val="Normal"/>
    <w:link w:val="Heading4Char"/>
    <w:qFormat/>
    <w:rsid w:val="002C37CF"/>
    <w:pPr>
      <w:keepNext/>
      <w:jc w:val="center"/>
      <w:outlineLvl w:val="3"/>
    </w:pPr>
    <w:rPr>
      <w:rFonts w:ascii=".VnTime" w:hAnsi=".VnTime"/>
      <w:i/>
      <w:sz w:val="27"/>
      <w:szCs w:val="20"/>
    </w:rPr>
  </w:style>
  <w:style w:type="paragraph" w:styleId="Heading5">
    <w:name w:val="heading 5"/>
    <w:basedOn w:val="Normal"/>
    <w:next w:val="Normal"/>
    <w:link w:val="Heading5Char"/>
    <w:qFormat/>
    <w:rsid w:val="002C37CF"/>
    <w:pPr>
      <w:spacing w:before="240" w:after="60"/>
      <w:outlineLvl w:val="4"/>
    </w:pPr>
    <w:rPr>
      <w:b/>
      <w:bCs/>
      <w:i/>
      <w:iCs/>
      <w:sz w:val="26"/>
      <w:szCs w:val="26"/>
    </w:rPr>
  </w:style>
  <w:style w:type="paragraph" w:styleId="Heading6">
    <w:name w:val="heading 6"/>
    <w:basedOn w:val="Normal"/>
    <w:next w:val="Normal"/>
    <w:link w:val="Heading6Char"/>
    <w:qFormat/>
    <w:rsid w:val="002C37CF"/>
    <w:pPr>
      <w:keepNext/>
      <w:jc w:val="center"/>
      <w:outlineLvl w:val="5"/>
    </w:pPr>
    <w:rPr>
      <w:rFonts w:eastAsia="Arial Unicode MS"/>
      <w:b/>
      <w:sz w:val="26"/>
      <w:szCs w:val="26"/>
    </w:rPr>
  </w:style>
  <w:style w:type="paragraph" w:styleId="Heading7">
    <w:name w:val="heading 7"/>
    <w:basedOn w:val="Normal"/>
    <w:next w:val="Normal"/>
    <w:link w:val="Heading7Char"/>
    <w:qFormat/>
    <w:rsid w:val="002C37CF"/>
    <w:pPr>
      <w:keepNext/>
      <w:jc w:val="center"/>
      <w:outlineLvl w:val="6"/>
    </w:pPr>
    <w:rPr>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37CF"/>
    <w:rPr>
      <w:rFonts w:eastAsia="Times New Roman" w:cs="Times New Roman"/>
      <w:b/>
      <w:bCs/>
      <w:sz w:val="32"/>
      <w:szCs w:val="36"/>
    </w:rPr>
  </w:style>
  <w:style w:type="character" w:customStyle="1" w:styleId="Heading2Char">
    <w:name w:val="Heading 2 Char"/>
    <w:basedOn w:val="DefaultParagraphFont"/>
    <w:link w:val="Heading2"/>
    <w:rsid w:val="002C37CF"/>
    <w:rPr>
      <w:rFonts w:ascii=".VnTimeH" w:eastAsia="Times New Roman" w:hAnsi=".VnTimeH" w:cs="Times New Roman"/>
      <w:b/>
      <w:sz w:val="27"/>
      <w:szCs w:val="20"/>
    </w:rPr>
  </w:style>
  <w:style w:type="character" w:customStyle="1" w:styleId="Heading3Char">
    <w:name w:val="Heading 3 Char"/>
    <w:basedOn w:val="DefaultParagraphFont"/>
    <w:link w:val="Heading3"/>
    <w:rsid w:val="002C37CF"/>
    <w:rPr>
      <w:rFonts w:eastAsia="Times New Roman" w:cs="Times New Roman"/>
      <w:b/>
      <w:szCs w:val="24"/>
    </w:rPr>
  </w:style>
  <w:style w:type="character" w:customStyle="1" w:styleId="Heading4Char">
    <w:name w:val="Heading 4 Char"/>
    <w:basedOn w:val="DefaultParagraphFont"/>
    <w:link w:val="Heading4"/>
    <w:rsid w:val="002C37CF"/>
    <w:rPr>
      <w:rFonts w:ascii=".VnTime" w:eastAsia="Times New Roman" w:hAnsi=".VnTime" w:cs="Times New Roman"/>
      <w:i/>
      <w:sz w:val="27"/>
      <w:szCs w:val="20"/>
    </w:rPr>
  </w:style>
  <w:style w:type="character" w:customStyle="1" w:styleId="Heading5Char">
    <w:name w:val="Heading 5 Char"/>
    <w:basedOn w:val="DefaultParagraphFont"/>
    <w:link w:val="Heading5"/>
    <w:rsid w:val="002C37CF"/>
    <w:rPr>
      <w:rFonts w:eastAsia="Times New Roman" w:cs="Times New Roman"/>
      <w:b/>
      <w:bCs/>
      <w:i/>
      <w:iCs/>
      <w:sz w:val="26"/>
      <w:szCs w:val="26"/>
    </w:rPr>
  </w:style>
  <w:style w:type="character" w:customStyle="1" w:styleId="Heading6Char">
    <w:name w:val="Heading 6 Char"/>
    <w:basedOn w:val="DefaultParagraphFont"/>
    <w:link w:val="Heading6"/>
    <w:rsid w:val="002C37CF"/>
    <w:rPr>
      <w:rFonts w:eastAsia="Arial Unicode MS" w:cs="Times New Roman"/>
      <w:b/>
      <w:sz w:val="26"/>
      <w:szCs w:val="26"/>
    </w:rPr>
  </w:style>
  <w:style w:type="character" w:customStyle="1" w:styleId="Heading7Char">
    <w:name w:val="Heading 7 Char"/>
    <w:basedOn w:val="DefaultParagraphFont"/>
    <w:link w:val="Heading7"/>
    <w:rsid w:val="002C37CF"/>
    <w:rPr>
      <w:rFonts w:eastAsia="Times New Roman" w:cs="Times New Roman"/>
      <w:b/>
      <w:szCs w:val="24"/>
      <w:u w:val="single"/>
    </w:rPr>
  </w:style>
  <w:style w:type="table" w:styleId="TableGrid">
    <w:name w:val="Table Grid"/>
    <w:basedOn w:val="TableNormal"/>
    <w:rsid w:val="007D35CD"/>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D35CD"/>
    <w:pPr>
      <w:ind w:left="720"/>
      <w:contextualSpacing/>
    </w:pPr>
  </w:style>
  <w:style w:type="paragraph" w:styleId="BodyText">
    <w:name w:val="Body Text"/>
    <w:basedOn w:val="Normal"/>
    <w:link w:val="BodyTextChar"/>
    <w:rsid w:val="002C37CF"/>
    <w:pPr>
      <w:jc w:val="center"/>
    </w:pPr>
    <w:rPr>
      <w:rFonts w:ascii=".VnTime" w:hAnsi=".VnTime"/>
      <w:b/>
      <w:i/>
      <w:sz w:val="25"/>
      <w:szCs w:val="20"/>
    </w:rPr>
  </w:style>
  <w:style w:type="character" w:customStyle="1" w:styleId="BodyTextChar">
    <w:name w:val="Body Text Char"/>
    <w:basedOn w:val="DefaultParagraphFont"/>
    <w:link w:val="BodyText"/>
    <w:rsid w:val="002C37CF"/>
    <w:rPr>
      <w:rFonts w:ascii=".VnTime" w:eastAsia="Times New Roman" w:hAnsi=".VnTime" w:cs="Times New Roman"/>
      <w:b/>
      <w:i/>
      <w:sz w:val="25"/>
      <w:szCs w:val="20"/>
    </w:rPr>
  </w:style>
  <w:style w:type="paragraph" w:styleId="BodyTextIndent">
    <w:name w:val="Body Text Indent"/>
    <w:basedOn w:val="Normal"/>
    <w:link w:val="BodyTextIndentChar"/>
    <w:rsid w:val="002C37CF"/>
    <w:pPr>
      <w:spacing w:before="240" w:line="340" w:lineRule="exact"/>
      <w:ind w:left="331" w:hanging="144"/>
      <w:jc w:val="both"/>
    </w:pPr>
    <w:rPr>
      <w:rFonts w:ascii=".VnTime" w:hAnsi=".VnTime"/>
      <w:sz w:val="26"/>
      <w:szCs w:val="20"/>
    </w:rPr>
  </w:style>
  <w:style w:type="character" w:customStyle="1" w:styleId="BodyTextIndentChar">
    <w:name w:val="Body Text Indent Char"/>
    <w:basedOn w:val="DefaultParagraphFont"/>
    <w:link w:val="BodyTextIndent"/>
    <w:rsid w:val="002C37CF"/>
    <w:rPr>
      <w:rFonts w:ascii=".VnTime" w:eastAsia="Times New Roman" w:hAnsi=".VnTime" w:cs="Times New Roman"/>
      <w:sz w:val="26"/>
      <w:szCs w:val="20"/>
    </w:rPr>
  </w:style>
  <w:style w:type="paragraph" w:styleId="BodyTextIndent2">
    <w:name w:val="Body Text Indent 2"/>
    <w:basedOn w:val="Normal"/>
    <w:link w:val="BodyTextIndent2Char"/>
    <w:rsid w:val="002C37CF"/>
    <w:pPr>
      <w:spacing w:before="120"/>
      <w:ind w:firstLine="704"/>
      <w:jc w:val="both"/>
    </w:pPr>
    <w:rPr>
      <w:rFonts w:ascii=".VnTime" w:hAnsi=".VnTime"/>
      <w:sz w:val="26"/>
      <w:szCs w:val="20"/>
    </w:rPr>
  </w:style>
  <w:style w:type="character" w:customStyle="1" w:styleId="BodyTextIndent2Char">
    <w:name w:val="Body Text Indent 2 Char"/>
    <w:basedOn w:val="DefaultParagraphFont"/>
    <w:link w:val="BodyTextIndent2"/>
    <w:rsid w:val="002C37CF"/>
    <w:rPr>
      <w:rFonts w:ascii=".VnTime" w:eastAsia="Times New Roman" w:hAnsi=".VnTime" w:cs="Times New Roman"/>
      <w:sz w:val="26"/>
      <w:szCs w:val="20"/>
    </w:rPr>
  </w:style>
  <w:style w:type="paragraph" w:styleId="BodyText2">
    <w:name w:val="Body Text 2"/>
    <w:basedOn w:val="Normal"/>
    <w:link w:val="BodyText2Char"/>
    <w:rsid w:val="002C37CF"/>
    <w:pPr>
      <w:spacing w:before="120" w:after="120"/>
      <w:jc w:val="both"/>
    </w:pPr>
    <w:rPr>
      <w:rFonts w:ascii=".VnTime" w:hAnsi=".VnTime"/>
      <w:i/>
      <w:sz w:val="24"/>
      <w:szCs w:val="20"/>
    </w:rPr>
  </w:style>
  <w:style w:type="character" w:customStyle="1" w:styleId="BodyText2Char">
    <w:name w:val="Body Text 2 Char"/>
    <w:basedOn w:val="DefaultParagraphFont"/>
    <w:link w:val="BodyText2"/>
    <w:rsid w:val="002C37CF"/>
    <w:rPr>
      <w:rFonts w:ascii=".VnTime" w:eastAsia="Times New Roman" w:hAnsi=".VnTime" w:cs="Times New Roman"/>
      <w:i/>
      <w:sz w:val="24"/>
      <w:szCs w:val="20"/>
    </w:rPr>
  </w:style>
  <w:style w:type="character" w:customStyle="1" w:styleId="BalloonTextChar">
    <w:name w:val="Balloon Text Char"/>
    <w:basedOn w:val="DefaultParagraphFont"/>
    <w:link w:val="BalloonText"/>
    <w:semiHidden/>
    <w:rsid w:val="002C37CF"/>
    <w:rPr>
      <w:rFonts w:ascii="Tahoma" w:eastAsia="Times New Roman" w:hAnsi="Tahoma" w:cs="Tahoma"/>
      <w:sz w:val="16"/>
      <w:szCs w:val="16"/>
    </w:rPr>
  </w:style>
  <w:style w:type="paragraph" w:styleId="BalloonText">
    <w:name w:val="Balloon Text"/>
    <w:basedOn w:val="Normal"/>
    <w:link w:val="BalloonTextChar"/>
    <w:semiHidden/>
    <w:rsid w:val="002C37CF"/>
    <w:rPr>
      <w:rFonts w:ascii="Tahoma" w:hAnsi="Tahoma" w:cs="Tahoma"/>
      <w:sz w:val="16"/>
      <w:szCs w:val="16"/>
    </w:rPr>
  </w:style>
  <w:style w:type="paragraph" w:styleId="NormalWeb">
    <w:name w:val="Normal (Web)"/>
    <w:basedOn w:val="Normal"/>
    <w:link w:val="NormalWebChar"/>
    <w:rsid w:val="002C37CF"/>
    <w:pPr>
      <w:spacing w:before="100" w:beforeAutospacing="1" w:after="100" w:afterAutospacing="1"/>
    </w:pPr>
    <w:rPr>
      <w:sz w:val="24"/>
      <w:szCs w:val="24"/>
    </w:rPr>
  </w:style>
  <w:style w:type="character" w:customStyle="1" w:styleId="NormalWebChar">
    <w:name w:val="Normal (Web) Char"/>
    <w:link w:val="NormalWeb"/>
    <w:locked/>
    <w:rsid w:val="002C37CF"/>
    <w:rPr>
      <w:rFonts w:eastAsia="Times New Roman" w:cs="Times New Roman"/>
      <w:sz w:val="24"/>
      <w:szCs w:val="24"/>
    </w:rPr>
  </w:style>
  <w:style w:type="paragraph" w:styleId="Footer">
    <w:name w:val="footer"/>
    <w:basedOn w:val="Normal"/>
    <w:link w:val="FooterChar"/>
    <w:uiPriority w:val="99"/>
    <w:rsid w:val="002C37CF"/>
    <w:pPr>
      <w:tabs>
        <w:tab w:val="center" w:pos="4320"/>
        <w:tab w:val="right" w:pos="8640"/>
      </w:tabs>
    </w:pPr>
    <w:rPr>
      <w:sz w:val="24"/>
      <w:szCs w:val="24"/>
    </w:rPr>
  </w:style>
  <w:style w:type="character" w:customStyle="1" w:styleId="FooterChar">
    <w:name w:val="Footer Char"/>
    <w:basedOn w:val="DefaultParagraphFont"/>
    <w:link w:val="Footer"/>
    <w:uiPriority w:val="99"/>
    <w:rsid w:val="002C37CF"/>
    <w:rPr>
      <w:rFonts w:eastAsia="Times New Roman" w:cs="Times New Roman"/>
      <w:sz w:val="24"/>
      <w:szCs w:val="24"/>
    </w:rPr>
  </w:style>
  <w:style w:type="character" w:styleId="PageNumber">
    <w:name w:val="page number"/>
    <w:rsid w:val="002C37CF"/>
  </w:style>
  <w:style w:type="paragraph" w:styleId="Header">
    <w:name w:val="header"/>
    <w:basedOn w:val="Normal"/>
    <w:link w:val="HeaderChar"/>
    <w:uiPriority w:val="99"/>
    <w:rsid w:val="002C37CF"/>
    <w:pPr>
      <w:tabs>
        <w:tab w:val="center" w:pos="4680"/>
        <w:tab w:val="right" w:pos="9360"/>
      </w:tabs>
    </w:pPr>
    <w:rPr>
      <w:rFonts w:ascii="Calibri" w:hAnsi="Calibri"/>
      <w:sz w:val="22"/>
      <w:szCs w:val="22"/>
    </w:rPr>
  </w:style>
  <w:style w:type="character" w:customStyle="1" w:styleId="HeaderChar">
    <w:name w:val="Header Char"/>
    <w:basedOn w:val="DefaultParagraphFont"/>
    <w:link w:val="Header"/>
    <w:uiPriority w:val="99"/>
    <w:rsid w:val="002C37CF"/>
    <w:rPr>
      <w:rFonts w:ascii="Calibri" w:eastAsia="Times New Roman" w:hAnsi="Calibri" w:cs="Times New Roman"/>
      <w:sz w:val="22"/>
    </w:rPr>
  </w:style>
  <w:style w:type="character" w:customStyle="1" w:styleId="vldocrldnamec2">
    <w:name w:val="vl_doc_rl_dname_c2"/>
    <w:rsid w:val="002C37CF"/>
  </w:style>
  <w:style w:type="character" w:styleId="Hyperlink">
    <w:name w:val="Hyperlink"/>
    <w:unhideWhenUsed/>
    <w:rsid w:val="002C37CF"/>
    <w:rPr>
      <w:color w:val="0000FF"/>
      <w:u w:val="single"/>
    </w:rPr>
  </w:style>
  <w:style w:type="character" w:styleId="CommentReference">
    <w:name w:val="annotation reference"/>
    <w:rsid w:val="002C37CF"/>
    <w:rPr>
      <w:sz w:val="16"/>
      <w:szCs w:val="16"/>
    </w:rPr>
  </w:style>
  <w:style w:type="paragraph" w:styleId="CommentText">
    <w:name w:val="annotation text"/>
    <w:basedOn w:val="Normal"/>
    <w:link w:val="CommentTextChar"/>
    <w:rsid w:val="002C37CF"/>
    <w:rPr>
      <w:sz w:val="20"/>
      <w:szCs w:val="20"/>
    </w:rPr>
  </w:style>
  <w:style w:type="character" w:customStyle="1" w:styleId="CommentTextChar">
    <w:name w:val="Comment Text Char"/>
    <w:basedOn w:val="DefaultParagraphFont"/>
    <w:link w:val="CommentText"/>
    <w:rsid w:val="002C37CF"/>
    <w:rPr>
      <w:rFonts w:eastAsia="Times New Roman" w:cs="Times New Roman"/>
      <w:sz w:val="20"/>
      <w:szCs w:val="20"/>
    </w:rPr>
  </w:style>
  <w:style w:type="paragraph" w:styleId="CommentSubject">
    <w:name w:val="annotation subject"/>
    <w:basedOn w:val="CommentText"/>
    <w:next w:val="CommentText"/>
    <w:link w:val="CommentSubjectChar"/>
    <w:rsid w:val="002C37CF"/>
    <w:rPr>
      <w:b/>
      <w:bCs/>
    </w:rPr>
  </w:style>
  <w:style w:type="character" w:customStyle="1" w:styleId="CommentSubjectChar">
    <w:name w:val="Comment Subject Char"/>
    <w:basedOn w:val="CommentTextChar"/>
    <w:link w:val="CommentSubject"/>
    <w:rsid w:val="002C37CF"/>
    <w:rPr>
      <w:rFonts w:eastAsia="Times New Roman" w:cs="Times New Roman"/>
      <w:b/>
      <w:bCs/>
      <w:sz w:val="20"/>
      <w:szCs w:val="20"/>
    </w:rPr>
  </w:style>
  <w:style w:type="character" w:styleId="Strong">
    <w:name w:val="Strong"/>
    <w:qFormat/>
    <w:rsid w:val="002C37CF"/>
    <w:rPr>
      <w:b/>
      <w:bCs/>
    </w:rPr>
  </w:style>
  <w:style w:type="paragraph" w:styleId="FootnoteText">
    <w:name w:val="footnote text"/>
    <w:basedOn w:val="Normal"/>
    <w:link w:val="FootnoteTextChar1"/>
    <w:rsid w:val="002C37CF"/>
    <w:rPr>
      <w:sz w:val="20"/>
      <w:szCs w:val="20"/>
    </w:rPr>
  </w:style>
  <w:style w:type="character" w:customStyle="1" w:styleId="FootnoteTextChar1">
    <w:name w:val="Footnote Text Char1"/>
    <w:link w:val="FootnoteText"/>
    <w:rsid w:val="002C37CF"/>
    <w:rPr>
      <w:rFonts w:eastAsia="Times New Roman" w:cs="Times New Roman"/>
      <w:sz w:val="20"/>
      <w:szCs w:val="20"/>
    </w:rPr>
  </w:style>
  <w:style w:type="character" w:customStyle="1" w:styleId="FootnoteTextChar">
    <w:name w:val="Footnote Text Char"/>
    <w:basedOn w:val="DefaultParagraphFont"/>
    <w:semiHidden/>
    <w:rsid w:val="002C37CF"/>
    <w:rPr>
      <w:rFonts w:eastAsia="Times New Roman" w:cs="Times New Roman"/>
      <w:sz w:val="20"/>
      <w:szCs w:val="20"/>
    </w:rPr>
  </w:style>
  <w:style w:type="character" w:styleId="FootnoteReference">
    <w:name w:val="footnote reference"/>
    <w:rsid w:val="002C37CF"/>
    <w:rPr>
      <w:vertAlign w:val="superscript"/>
    </w:rPr>
  </w:style>
  <w:style w:type="character" w:customStyle="1" w:styleId="apple-style-span">
    <w:name w:val="apple-style-span"/>
    <w:rsid w:val="002C37CF"/>
  </w:style>
  <w:style w:type="character" w:customStyle="1" w:styleId="apple-converted-space">
    <w:name w:val="apple-converted-space"/>
    <w:rsid w:val="002C37CF"/>
  </w:style>
  <w:style w:type="character" w:styleId="Emphasis">
    <w:name w:val="Emphasis"/>
    <w:qFormat/>
    <w:rsid w:val="002C37CF"/>
    <w:rPr>
      <w:i/>
      <w:iCs/>
    </w:rPr>
  </w:style>
  <w:style w:type="paragraph" w:customStyle="1" w:styleId="Char1">
    <w:name w:val="Char1"/>
    <w:autoRedefine/>
    <w:rsid w:val="002C37CF"/>
    <w:pPr>
      <w:tabs>
        <w:tab w:val="left" w:pos="1152"/>
      </w:tabs>
      <w:spacing w:before="120" w:after="120" w:line="312" w:lineRule="auto"/>
    </w:pPr>
    <w:rPr>
      <w:rFonts w:eastAsia="Times New Roman" w:cs="Times New Roman"/>
      <w:szCs w:val="28"/>
    </w:rPr>
  </w:style>
  <w:style w:type="paragraph" w:customStyle="1" w:styleId="1CharCharCharCharCharCharCharCharCharCharCharCharChar">
    <w:name w:val="1 Char Char Char Char Char Char Char Char Char Char Char Char Char"/>
    <w:basedOn w:val="DocumentMap"/>
    <w:autoRedefine/>
    <w:rsid w:val="002C37CF"/>
    <w:pPr>
      <w:widowControl w:val="0"/>
      <w:jc w:val="both"/>
    </w:pPr>
    <w:rPr>
      <w:rFonts w:eastAsia="SimSun" w:cs="Times New Roman"/>
      <w:kern w:val="2"/>
      <w:sz w:val="24"/>
      <w:szCs w:val="24"/>
      <w:lang w:eastAsia="zh-CN"/>
    </w:rPr>
  </w:style>
  <w:style w:type="paragraph" w:styleId="DocumentMap">
    <w:name w:val="Document Map"/>
    <w:basedOn w:val="Normal"/>
    <w:link w:val="DocumentMapChar"/>
    <w:semiHidden/>
    <w:rsid w:val="002C37C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C37CF"/>
    <w:rPr>
      <w:rFonts w:ascii="Tahoma" w:eastAsia="Times New Roman" w:hAnsi="Tahoma" w:cs="Tahoma"/>
      <w:sz w:val="20"/>
      <w:szCs w:val="20"/>
      <w:shd w:val="clear" w:color="auto" w:fill="000080"/>
    </w:rPr>
  </w:style>
  <w:style w:type="paragraph" w:customStyle="1" w:styleId="DefaultParagraphFontParaCharCharCharCharChar">
    <w:name w:val="Default Paragraph Font Para Char Char Char Char Char"/>
    <w:autoRedefine/>
    <w:rsid w:val="002C37CF"/>
    <w:pPr>
      <w:tabs>
        <w:tab w:val="left" w:pos="1152"/>
      </w:tabs>
      <w:spacing w:before="120" w:after="120" w:line="312" w:lineRule="auto"/>
    </w:pPr>
    <w:rPr>
      <w:rFonts w:ascii="Arial" w:eastAsia="Times New Roman" w:hAnsi="Arial" w:cs="Arial"/>
      <w:sz w:val="26"/>
      <w:szCs w:val="26"/>
    </w:rPr>
  </w:style>
  <w:style w:type="paragraph" w:customStyle="1" w:styleId="Char10">
    <w:name w:val="Char1"/>
    <w:autoRedefine/>
    <w:rsid w:val="00652473"/>
    <w:pPr>
      <w:tabs>
        <w:tab w:val="left" w:pos="1152"/>
      </w:tabs>
      <w:spacing w:before="120" w:after="120" w:line="312" w:lineRule="auto"/>
    </w:pPr>
    <w:rPr>
      <w:rFonts w:eastAsia="Times New Roman" w:cs="Times New Roman"/>
      <w:szCs w:val="28"/>
    </w:rPr>
  </w:style>
  <w:style w:type="paragraph" w:customStyle="1" w:styleId="Char11">
    <w:name w:val="Char1"/>
    <w:autoRedefine/>
    <w:rsid w:val="001338FC"/>
    <w:pPr>
      <w:tabs>
        <w:tab w:val="left" w:pos="1152"/>
      </w:tabs>
      <w:spacing w:before="120" w:after="120" w:line="312" w:lineRule="auto"/>
    </w:pPr>
    <w:rPr>
      <w:rFonts w:eastAsia="Times New Roman" w:cs="Times New Roman"/>
      <w:szCs w:val="28"/>
    </w:rPr>
  </w:style>
  <w:style w:type="paragraph" w:customStyle="1" w:styleId="CharCharCharCharCharCharCharCharChar1Char">
    <w:name w:val="Char Char Char Char Char Char Char Char Char1 Char"/>
    <w:basedOn w:val="Normal"/>
    <w:next w:val="Normal"/>
    <w:autoRedefine/>
    <w:semiHidden/>
    <w:rsid w:val="001338FC"/>
    <w:pPr>
      <w:spacing w:before="120" w:after="120" w:line="312" w:lineRule="auto"/>
    </w:pPr>
    <w:rPr>
      <w:szCs w:val="22"/>
    </w:rPr>
  </w:style>
  <w:style w:type="numbering" w:customStyle="1" w:styleId="NoList1">
    <w:name w:val="No List1"/>
    <w:next w:val="NoList"/>
    <w:uiPriority w:val="99"/>
    <w:semiHidden/>
    <w:unhideWhenUsed/>
    <w:rsid w:val="00BF4B1A"/>
  </w:style>
  <w:style w:type="numbering" w:customStyle="1" w:styleId="NoList11">
    <w:name w:val="No List11"/>
    <w:next w:val="NoList"/>
    <w:uiPriority w:val="99"/>
    <w:semiHidden/>
    <w:unhideWhenUsed/>
    <w:rsid w:val="00BF4B1A"/>
  </w:style>
  <w:style w:type="character" w:styleId="FollowedHyperlink">
    <w:name w:val="FollowedHyperlink"/>
    <w:basedOn w:val="DefaultParagraphFont"/>
    <w:uiPriority w:val="99"/>
    <w:semiHidden/>
    <w:unhideWhenUsed/>
    <w:rsid w:val="00BF4B1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5CD"/>
    <w:pPr>
      <w:spacing w:after="0" w:line="240" w:lineRule="auto"/>
    </w:pPr>
    <w:rPr>
      <w:rFonts w:eastAsia="Times New Roman" w:cs="Times New Roman"/>
      <w:szCs w:val="28"/>
    </w:rPr>
  </w:style>
  <w:style w:type="paragraph" w:styleId="Heading1">
    <w:name w:val="heading 1"/>
    <w:basedOn w:val="Normal"/>
    <w:next w:val="Normal"/>
    <w:link w:val="Heading1Char"/>
    <w:qFormat/>
    <w:rsid w:val="002C37CF"/>
    <w:pPr>
      <w:keepNext/>
      <w:jc w:val="center"/>
      <w:outlineLvl w:val="0"/>
    </w:pPr>
    <w:rPr>
      <w:b/>
      <w:bCs/>
      <w:sz w:val="32"/>
      <w:szCs w:val="36"/>
    </w:rPr>
  </w:style>
  <w:style w:type="paragraph" w:styleId="Heading2">
    <w:name w:val="heading 2"/>
    <w:basedOn w:val="Normal"/>
    <w:next w:val="Normal"/>
    <w:link w:val="Heading2Char"/>
    <w:qFormat/>
    <w:rsid w:val="002C37CF"/>
    <w:pPr>
      <w:keepNext/>
      <w:jc w:val="center"/>
      <w:outlineLvl w:val="1"/>
    </w:pPr>
    <w:rPr>
      <w:rFonts w:ascii=".VnTimeH" w:hAnsi=".VnTimeH"/>
      <w:b/>
      <w:sz w:val="27"/>
      <w:szCs w:val="20"/>
    </w:rPr>
  </w:style>
  <w:style w:type="paragraph" w:styleId="Heading3">
    <w:name w:val="heading 3"/>
    <w:basedOn w:val="Normal"/>
    <w:next w:val="Normal"/>
    <w:link w:val="Heading3Char"/>
    <w:qFormat/>
    <w:rsid w:val="002C37CF"/>
    <w:pPr>
      <w:keepNext/>
      <w:tabs>
        <w:tab w:val="left" w:leader="dot" w:pos="8789"/>
      </w:tabs>
      <w:jc w:val="center"/>
      <w:outlineLvl w:val="2"/>
    </w:pPr>
    <w:rPr>
      <w:b/>
      <w:szCs w:val="24"/>
    </w:rPr>
  </w:style>
  <w:style w:type="paragraph" w:styleId="Heading4">
    <w:name w:val="heading 4"/>
    <w:basedOn w:val="Normal"/>
    <w:next w:val="Normal"/>
    <w:link w:val="Heading4Char"/>
    <w:qFormat/>
    <w:rsid w:val="002C37CF"/>
    <w:pPr>
      <w:keepNext/>
      <w:jc w:val="center"/>
      <w:outlineLvl w:val="3"/>
    </w:pPr>
    <w:rPr>
      <w:rFonts w:ascii=".VnTime" w:hAnsi=".VnTime"/>
      <w:i/>
      <w:sz w:val="27"/>
      <w:szCs w:val="20"/>
    </w:rPr>
  </w:style>
  <w:style w:type="paragraph" w:styleId="Heading5">
    <w:name w:val="heading 5"/>
    <w:basedOn w:val="Normal"/>
    <w:next w:val="Normal"/>
    <w:link w:val="Heading5Char"/>
    <w:qFormat/>
    <w:rsid w:val="002C37CF"/>
    <w:pPr>
      <w:spacing w:before="240" w:after="60"/>
      <w:outlineLvl w:val="4"/>
    </w:pPr>
    <w:rPr>
      <w:b/>
      <w:bCs/>
      <w:i/>
      <w:iCs/>
      <w:sz w:val="26"/>
      <w:szCs w:val="26"/>
    </w:rPr>
  </w:style>
  <w:style w:type="paragraph" w:styleId="Heading6">
    <w:name w:val="heading 6"/>
    <w:basedOn w:val="Normal"/>
    <w:next w:val="Normal"/>
    <w:link w:val="Heading6Char"/>
    <w:qFormat/>
    <w:rsid w:val="002C37CF"/>
    <w:pPr>
      <w:keepNext/>
      <w:jc w:val="center"/>
      <w:outlineLvl w:val="5"/>
    </w:pPr>
    <w:rPr>
      <w:rFonts w:eastAsia="Arial Unicode MS"/>
      <w:b/>
      <w:sz w:val="26"/>
      <w:szCs w:val="26"/>
    </w:rPr>
  </w:style>
  <w:style w:type="paragraph" w:styleId="Heading7">
    <w:name w:val="heading 7"/>
    <w:basedOn w:val="Normal"/>
    <w:next w:val="Normal"/>
    <w:link w:val="Heading7Char"/>
    <w:qFormat/>
    <w:rsid w:val="002C37CF"/>
    <w:pPr>
      <w:keepNext/>
      <w:jc w:val="center"/>
      <w:outlineLvl w:val="6"/>
    </w:pPr>
    <w:rPr>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37CF"/>
    <w:rPr>
      <w:rFonts w:eastAsia="Times New Roman" w:cs="Times New Roman"/>
      <w:b/>
      <w:bCs/>
      <w:sz w:val="32"/>
      <w:szCs w:val="36"/>
    </w:rPr>
  </w:style>
  <w:style w:type="character" w:customStyle="1" w:styleId="Heading2Char">
    <w:name w:val="Heading 2 Char"/>
    <w:basedOn w:val="DefaultParagraphFont"/>
    <w:link w:val="Heading2"/>
    <w:rsid w:val="002C37CF"/>
    <w:rPr>
      <w:rFonts w:ascii=".VnTimeH" w:eastAsia="Times New Roman" w:hAnsi=".VnTimeH" w:cs="Times New Roman"/>
      <w:b/>
      <w:sz w:val="27"/>
      <w:szCs w:val="20"/>
    </w:rPr>
  </w:style>
  <w:style w:type="character" w:customStyle="1" w:styleId="Heading3Char">
    <w:name w:val="Heading 3 Char"/>
    <w:basedOn w:val="DefaultParagraphFont"/>
    <w:link w:val="Heading3"/>
    <w:rsid w:val="002C37CF"/>
    <w:rPr>
      <w:rFonts w:eastAsia="Times New Roman" w:cs="Times New Roman"/>
      <w:b/>
      <w:szCs w:val="24"/>
    </w:rPr>
  </w:style>
  <w:style w:type="character" w:customStyle="1" w:styleId="Heading4Char">
    <w:name w:val="Heading 4 Char"/>
    <w:basedOn w:val="DefaultParagraphFont"/>
    <w:link w:val="Heading4"/>
    <w:rsid w:val="002C37CF"/>
    <w:rPr>
      <w:rFonts w:ascii=".VnTime" w:eastAsia="Times New Roman" w:hAnsi=".VnTime" w:cs="Times New Roman"/>
      <w:i/>
      <w:sz w:val="27"/>
      <w:szCs w:val="20"/>
    </w:rPr>
  </w:style>
  <w:style w:type="character" w:customStyle="1" w:styleId="Heading5Char">
    <w:name w:val="Heading 5 Char"/>
    <w:basedOn w:val="DefaultParagraphFont"/>
    <w:link w:val="Heading5"/>
    <w:rsid w:val="002C37CF"/>
    <w:rPr>
      <w:rFonts w:eastAsia="Times New Roman" w:cs="Times New Roman"/>
      <w:b/>
      <w:bCs/>
      <w:i/>
      <w:iCs/>
      <w:sz w:val="26"/>
      <w:szCs w:val="26"/>
    </w:rPr>
  </w:style>
  <w:style w:type="character" w:customStyle="1" w:styleId="Heading6Char">
    <w:name w:val="Heading 6 Char"/>
    <w:basedOn w:val="DefaultParagraphFont"/>
    <w:link w:val="Heading6"/>
    <w:rsid w:val="002C37CF"/>
    <w:rPr>
      <w:rFonts w:eastAsia="Arial Unicode MS" w:cs="Times New Roman"/>
      <w:b/>
      <w:sz w:val="26"/>
      <w:szCs w:val="26"/>
    </w:rPr>
  </w:style>
  <w:style w:type="character" w:customStyle="1" w:styleId="Heading7Char">
    <w:name w:val="Heading 7 Char"/>
    <w:basedOn w:val="DefaultParagraphFont"/>
    <w:link w:val="Heading7"/>
    <w:rsid w:val="002C37CF"/>
    <w:rPr>
      <w:rFonts w:eastAsia="Times New Roman" w:cs="Times New Roman"/>
      <w:b/>
      <w:szCs w:val="24"/>
      <w:u w:val="single"/>
    </w:rPr>
  </w:style>
  <w:style w:type="table" w:styleId="TableGrid">
    <w:name w:val="Table Grid"/>
    <w:basedOn w:val="TableNormal"/>
    <w:rsid w:val="007D35CD"/>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D35CD"/>
    <w:pPr>
      <w:ind w:left="720"/>
      <w:contextualSpacing/>
    </w:pPr>
  </w:style>
  <w:style w:type="paragraph" w:styleId="BodyText">
    <w:name w:val="Body Text"/>
    <w:basedOn w:val="Normal"/>
    <w:link w:val="BodyTextChar"/>
    <w:rsid w:val="002C37CF"/>
    <w:pPr>
      <w:jc w:val="center"/>
    </w:pPr>
    <w:rPr>
      <w:rFonts w:ascii=".VnTime" w:hAnsi=".VnTime"/>
      <w:b/>
      <w:i/>
      <w:sz w:val="25"/>
      <w:szCs w:val="20"/>
    </w:rPr>
  </w:style>
  <w:style w:type="character" w:customStyle="1" w:styleId="BodyTextChar">
    <w:name w:val="Body Text Char"/>
    <w:basedOn w:val="DefaultParagraphFont"/>
    <w:link w:val="BodyText"/>
    <w:rsid w:val="002C37CF"/>
    <w:rPr>
      <w:rFonts w:ascii=".VnTime" w:eastAsia="Times New Roman" w:hAnsi=".VnTime" w:cs="Times New Roman"/>
      <w:b/>
      <w:i/>
      <w:sz w:val="25"/>
      <w:szCs w:val="20"/>
    </w:rPr>
  </w:style>
  <w:style w:type="paragraph" w:styleId="BodyTextIndent">
    <w:name w:val="Body Text Indent"/>
    <w:basedOn w:val="Normal"/>
    <w:link w:val="BodyTextIndentChar"/>
    <w:rsid w:val="002C37CF"/>
    <w:pPr>
      <w:spacing w:before="240" w:line="340" w:lineRule="exact"/>
      <w:ind w:left="331" w:hanging="144"/>
      <w:jc w:val="both"/>
    </w:pPr>
    <w:rPr>
      <w:rFonts w:ascii=".VnTime" w:hAnsi=".VnTime"/>
      <w:sz w:val="26"/>
      <w:szCs w:val="20"/>
    </w:rPr>
  </w:style>
  <w:style w:type="character" w:customStyle="1" w:styleId="BodyTextIndentChar">
    <w:name w:val="Body Text Indent Char"/>
    <w:basedOn w:val="DefaultParagraphFont"/>
    <w:link w:val="BodyTextIndent"/>
    <w:rsid w:val="002C37CF"/>
    <w:rPr>
      <w:rFonts w:ascii=".VnTime" w:eastAsia="Times New Roman" w:hAnsi=".VnTime" w:cs="Times New Roman"/>
      <w:sz w:val="26"/>
      <w:szCs w:val="20"/>
    </w:rPr>
  </w:style>
  <w:style w:type="paragraph" w:styleId="BodyTextIndent2">
    <w:name w:val="Body Text Indent 2"/>
    <w:basedOn w:val="Normal"/>
    <w:link w:val="BodyTextIndent2Char"/>
    <w:rsid w:val="002C37CF"/>
    <w:pPr>
      <w:spacing w:before="120"/>
      <w:ind w:firstLine="704"/>
      <w:jc w:val="both"/>
    </w:pPr>
    <w:rPr>
      <w:rFonts w:ascii=".VnTime" w:hAnsi=".VnTime"/>
      <w:sz w:val="26"/>
      <w:szCs w:val="20"/>
    </w:rPr>
  </w:style>
  <w:style w:type="character" w:customStyle="1" w:styleId="BodyTextIndent2Char">
    <w:name w:val="Body Text Indent 2 Char"/>
    <w:basedOn w:val="DefaultParagraphFont"/>
    <w:link w:val="BodyTextIndent2"/>
    <w:rsid w:val="002C37CF"/>
    <w:rPr>
      <w:rFonts w:ascii=".VnTime" w:eastAsia="Times New Roman" w:hAnsi=".VnTime" w:cs="Times New Roman"/>
      <w:sz w:val="26"/>
      <w:szCs w:val="20"/>
    </w:rPr>
  </w:style>
  <w:style w:type="paragraph" w:styleId="BodyText2">
    <w:name w:val="Body Text 2"/>
    <w:basedOn w:val="Normal"/>
    <w:link w:val="BodyText2Char"/>
    <w:rsid w:val="002C37CF"/>
    <w:pPr>
      <w:spacing w:before="120" w:after="120"/>
      <w:jc w:val="both"/>
    </w:pPr>
    <w:rPr>
      <w:rFonts w:ascii=".VnTime" w:hAnsi=".VnTime"/>
      <w:i/>
      <w:sz w:val="24"/>
      <w:szCs w:val="20"/>
    </w:rPr>
  </w:style>
  <w:style w:type="character" w:customStyle="1" w:styleId="BodyText2Char">
    <w:name w:val="Body Text 2 Char"/>
    <w:basedOn w:val="DefaultParagraphFont"/>
    <w:link w:val="BodyText2"/>
    <w:rsid w:val="002C37CF"/>
    <w:rPr>
      <w:rFonts w:ascii=".VnTime" w:eastAsia="Times New Roman" w:hAnsi=".VnTime" w:cs="Times New Roman"/>
      <w:i/>
      <w:sz w:val="24"/>
      <w:szCs w:val="20"/>
    </w:rPr>
  </w:style>
  <w:style w:type="character" w:customStyle="1" w:styleId="BalloonTextChar">
    <w:name w:val="Balloon Text Char"/>
    <w:basedOn w:val="DefaultParagraphFont"/>
    <w:link w:val="BalloonText"/>
    <w:semiHidden/>
    <w:rsid w:val="002C37CF"/>
    <w:rPr>
      <w:rFonts w:ascii="Tahoma" w:eastAsia="Times New Roman" w:hAnsi="Tahoma" w:cs="Tahoma"/>
      <w:sz w:val="16"/>
      <w:szCs w:val="16"/>
    </w:rPr>
  </w:style>
  <w:style w:type="paragraph" w:styleId="BalloonText">
    <w:name w:val="Balloon Text"/>
    <w:basedOn w:val="Normal"/>
    <w:link w:val="BalloonTextChar"/>
    <w:semiHidden/>
    <w:rsid w:val="002C37CF"/>
    <w:rPr>
      <w:rFonts w:ascii="Tahoma" w:hAnsi="Tahoma" w:cs="Tahoma"/>
      <w:sz w:val="16"/>
      <w:szCs w:val="16"/>
    </w:rPr>
  </w:style>
  <w:style w:type="paragraph" w:styleId="NormalWeb">
    <w:name w:val="Normal (Web)"/>
    <w:basedOn w:val="Normal"/>
    <w:link w:val="NormalWebChar"/>
    <w:rsid w:val="002C37CF"/>
    <w:pPr>
      <w:spacing w:before="100" w:beforeAutospacing="1" w:after="100" w:afterAutospacing="1"/>
    </w:pPr>
    <w:rPr>
      <w:sz w:val="24"/>
      <w:szCs w:val="24"/>
    </w:rPr>
  </w:style>
  <w:style w:type="character" w:customStyle="1" w:styleId="NormalWebChar">
    <w:name w:val="Normal (Web) Char"/>
    <w:link w:val="NormalWeb"/>
    <w:locked/>
    <w:rsid w:val="002C37CF"/>
    <w:rPr>
      <w:rFonts w:eastAsia="Times New Roman" w:cs="Times New Roman"/>
      <w:sz w:val="24"/>
      <w:szCs w:val="24"/>
    </w:rPr>
  </w:style>
  <w:style w:type="paragraph" w:styleId="Footer">
    <w:name w:val="footer"/>
    <w:basedOn w:val="Normal"/>
    <w:link w:val="FooterChar"/>
    <w:uiPriority w:val="99"/>
    <w:rsid w:val="002C37CF"/>
    <w:pPr>
      <w:tabs>
        <w:tab w:val="center" w:pos="4320"/>
        <w:tab w:val="right" w:pos="8640"/>
      </w:tabs>
    </w:pPr>
    <w:rPr>
      <w:sz w:val="24"/>
      <w:szCs w:val="24"/>
    </w:rPr>
  </w:style>
  <w:style w:type="character" w:customStyle="1" w:styleId="FooterChar">
    <w:name w:val="Footer Char"/>
    <w:basedOn w:val="DefaultParagraphFont"/>
    <w:link w:val="Footer"/>
    <w:uiPriority w:val="99"/>
    <w:rsid w:val="002C37CF"/>
    <w:rPr>
      <w:rFonts w:eastAsia="Times New Roman" w:cs="Times New Roman"/>
      <w:sz w:val="24"/>
      <w:szCs w:val="24"/>
    </w:rPr>
  </w:style>
  <w:style w:type="character" w:styleId="PageNumber">
    <w:name w:val="page number"/>
    <w:rsid w:val="002C37CF"/>
  </w:style>
  <w:style w:type="paragraph" w:styleId="Header">
    <w:name w:val="header"/>
    <w:basedOn w:val="Normal"/>
    <w:link w:val="HeaderChar"/>
    <w:uiPriority w:val="99"/>
    <w:rsid w:val="002C37CF"/>
    <w:pPr>
      <w:tabs>
        <w:tab w:val="center" w:pos="4680"/>
        <w:tab w:val="right" w:pos="9360"/>
      </w:tabs>
    </w:pPr>
    <w:rPr>
      <w:rFonts w:ascii="Calibri" w:hAnsi="Calibri"/>
      <w:sz w:val="22"/>
      <w:szCs w:val="22"/>
    </w:rPr>
  </w:style>
  <w:style w:type="character" w:customStyle="1" w:styleId="HeaderChar">
    <w:name w:val="Header Char"/>
    <w:basedOn w:val="DefaultParagraphFont"/>
    <w:link w:val="Header"/>
    <w:uiPriority w:val="99"/>
    <w:rsid w:val="002C37CF"/>
    <w:rPr>
      <w:rFonts w:ascii="Calibri" w:eastAsia="Times New Roman" w:hAnsi="Calibri" w:cs="Times New Roman"/>
      <w:sz w:val="22"/>
    </w:rPr>
  </w:style>
  <w:style w:type="character" w:customStyle="1" w:styleId="vldocrldnamec2">
    <w:name w:val="vl_doc_rl_dname_c2"/>
    <w:rsid w:val="002C37CF"/>
  </w:style>
  <w:style w:type="character" w:styleId="Hyperlink">
    <w:name w:val="Hyperlink"/>
    <w:unhideWhenUsed/>
    <w:rsid w:val="002C37CF"/>
    <w:rPr>
      <w:color w:val="0000FF"/>
      <w:u w:val="single"/>
    </w:rPr>
  </w:style>
  <w:style w:type="character" w:styleId="CommentReference">
    <w:name w:val="annotation reference"/>
    <w:rsid w:val="002C37CF"/>
    <w:rPr>
      <w:sz w:val="16"/>
      <w:szCs w:val="16"/>
    </w:rPr>
  </w:style>
  <w:style w:type="paragraph" w:styleId="CommentText">
    <w:name w:val="annotation text"/>
    <w:basedOn w:val="Normal"/>
    <w:link w:val="CommentTextChar"/>
    <w:rsid w:val="002C37CF"/>
    <w:rPr>
      <w:sz w:val="20"/>
      <w:szCs w:val="20"/>
    </w:rPr>
  </w:style>
  <w:style w:type="character" w:customStyle="1" w:styleId="CommentTextChar">
    <w:name w:val="Comment Text Char"/>
    <w:basedOn w:val="DefaultParagraphFont"/>
    <w:link w:val="CommentText"/>
    <w:rsid w:val="002C37CF"/>
    <w:rPr>
      <w:rFonts w:eastAsia="Times New Roman" w:cs="Times New Roman"/>
      <w:sz w:val="20"/>
      <w:szCs w:val="20"/>
    </w:rPr>
  </w:style>
  <w:style w:type="paragraph" w:styleId="CommentSubject">
    <w:name w:val="annotation subject"/>
    <w:basedOn w:val="CommentText"/>
    <w:next w:val="CommentText"/>
    <w:link w:val="CommentSubjectChar"/>
    <w:rsid w:val="002C37CF"/>
    <w:rPr>
      <w:b/>
      <w:bCs/>
    </w:rPr>
  </w:style>
  <w:style w:type="character" w:customStyle="1" w:styleId="CommentSubjectChar">
    <w:name w:val="Comment Subject Char"/>
    <w:basedOn w:val="CommentTextChar"/>
    <w:link w:val="CommentSubject"/>
    <w:rsid w:val="002C37CF"/>
    <w:rPr>
      <w:rFonts w:eastAsia="Times New Roman" w:cs="Times New Roman"/>
      <w:b/>
      <w:bCs/>
      <w:sz w:val="20"/>
      <w:szCs w:val="20"/>
    </w:rPr>
  </w:style>
  <w:style w:type="character" w:styleId="Strong">
    <w:name w:val="Strong"/>
    <w:qFormat/>
    <w:rsid w:val="002C37CF"/>
    <w:rPr>
      <w:b/>
      <w:bCs/>
    </w:rPr>
  </w:style>
  <w:style w:type="paragraph" w:styleId="FootnoteText">
    <w:name w:val="footnote text"/>
    <w:basedOn w:val="Normal"/>
    <w:link w:val="FootnoteTextChar1"/>
    <w:rsid w:val="002C37CF"/>
    <w:rPr>
      <w:sz w:val="20"/>
      <w:szCs w:val="20"/>
    </w:rPr>
  </w:style>
  <w:style w:type="character" w:customStyle="1" w:styleId="FootnoteTextChar1">
    <w:name w:val="Footnote Text Char1"/>
    <w:link w:val="FootnoteText"/>
    <w:rsid w:val="002C37CF"/>
    <w:rPr>
      <w:rFonts w:eastAsia="Times New Roman" w:cs="Times New Roman"/>
      <w:sz w:val="20"/>
      <w:szCs w:val="20"/>
    </w:rPr>
  </w:style>
  <w:style w:type="character" w:customStyle="1" w:styleId="FootnoteTextChar">
    <w:name w:val="Footnote Text Char"/>
    <w:basedOn w:val="DefaultParagraphFont"/>
    <w:semiHidden/>
    <w:rsid w:val="002C37CF"/>
    <w:rPr>
      <w:rFonts w:eastAsia="Times New Roman" w:cs="Times New Roman"/>
      <w:sz w:val="20"/>
      <w:szCs w:val="20"/>
    </w:rPr>
  </w:style>
  <w:style w:type="character" w:styleId="FootnoteReference">
    <w:name w:val="footnote reference"/>
    <w:rsid w:val="002C37CF"/>
    <w:rPr>
      <w:vertAlign w:val="superscript"/>
    </w:rPr>
  </w:style>
  <w:style w:type="character" w:customStyle="1" w:styleId="apple-style-span">
    <w:name w:val="apple-style-span"/>
    <w:rsid w:val="002C37CF"/>
  </w:style>
  <w:style w:type="character" w:customStyle="1" w:styleId="apple-converted-space">
    <w:name w:val="apple-converted-space"/>
    <w:rsid w:val="002C37CF"/>
  </w:style>
  <w:style w:type="character" w:styleId="Emphasis">
    <w:name w:val="Emphasis"/>
    <w:qFormat/>
    <w:rsid w:val="002C37CF"/>
    <w:rPr>
      <w:i/>
      <w:iCs/>
    </w:rPr>
  </w:style>
  <w:style w:type="paragraph" w:customStyle="1" w:styleId="Char1">
    <w:name w:val="Char1"/>
    <w:autoRedefine/>
    <w:rsid w:val="002C37CF"/>
    <w:pPr>
      <w:tabs>
        <w:tab w:val="left" w:pos="1152"/>
      </w:tabs>
      <w:spacing w:before="120" w:after="120" w:line="312" w:lineRule="auto"/>
    </w:pPr>
    <w:rPr>
      <w:rFonts w:eastAsia="Times New Roman" w:cs="Times New Roman"/>
      <w:szCs w:val="28"/>
    </w:rPr>
  </w:style>
  <w:style w:type="paragraph" w:customStyle="1" w:styleId="1CharCharCharCharCharCharCharCharCharCharCharCharChar">
    <w:name w:val="1 Char Char Char Char Char Char Char Char Char Char Char Char Char"/>
    <w:basedOn w:val="DocumentMap"/>
    <w:autoRedefine/>
    <w:rsid w:val="002C37CF"/>
    <w:pPr>
      <w:widowControl w:val="0"/>
      <w:jc w:val="both"/>
    </w:pPr>
    <w:rPr>
      <w:rFonts w:eastAsia="SimSun" w:cs="Times New Roman"/>
      <w:kern w:val="2"/>
      <w:sz w:val="24"/>
      <w:szCs w:val="24"/>
      <w:lang w:eastAsia="zh-CN"/>
    </w:rPr>
  </w:style>
  <w:style w:type="paragraph" w:styleId="DocumentMap">
    <w:name w:val="Document Map"/>
    <w:basedOn w:val="Normal"/>
    <w:link w:val="DocumentMapChar"/>
    <w:semiHidden/>
    <w:rsid w:val="002C37C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C37CF"/>
    <w:rPr>
      <w:rFonts w:ascii="Tahoma" w:eastAsia="Times New Roman" w:hAnsi="Tahoma" w:cs="Tahoma"/>
      <w:sz w:val="20"/>
      <w:szCs w:val="20"/>
      <w:shd w:val="clear" w:color="auto" w:fill="000080"/>
    </w:rPr>
  </w:style>
  <w:style w:type="paragraph" w:customStyle="1" w:styleId="DefaultParagraphFontParaCharCharCharCharChar">
    <w:name w:val="Default Paragraph Font Para Char Char Char Char Char"/>
    <w:autoRedefine/>
    <w:rsid w:val="002C37CF"/>
    <w:pPr>
      <w:tabs>
        <w:tab w:val="left" w:pos="1152"/>
      </w:tabs>
      <w:spacing w:before="120" w:after="120" w:line="312" w:lineRule="auto"/>
    </w:pPr>
    <w:rPr>
      <w:rFonts w:ascii="Arial" w:eastAsia="Times New Roman" w:hAnsi="Arial" w:cs="Arial"/>
      <w:sz w:val="26"/>
      <w:szCs w:val="26"/>
    </w:rPr>
  </w:style>
  <w:style w:type="paragraph" w:customStyle="1" w:styleId="Char10">
    <w:name w:val="Char1"/>
    <w:autoRedefine/>
    <w:rsid w:val="00652473"/>
    <w:pPr>
      <w:tabs>
        <w:tab w:val="left" w:pos="1152"/>
      </w:tabs>
      <w:spacing w:before="120" w:after="120" w:line="312" w:lineRule="auto"/>
    </w:pPr>
    <w:rPr>
      <w:rFonts w:eastAsia="Times New Roman" w:cs="Times New Roman"/>
      <w:szCs w:val="28"/>
    </w:rPr>
  </w:style>
  <w:style w:type="paragraph" w:customStyle="1" w:styleId="Char11">
    <w:name w:val="Char1"/>
    <w:autoRedefine/>
    <w:rsid w:val="001338FC"/>
    <w:pPr>
      <w:tabs>
        <w:tab w:val="left" w:pos="1152"/>
      </w:tabs>
      <w:spacing w:before="120" w:after="120" w:line="312" w:lineRule="auto"/>
    </w:pPr>
    <w:rPr>
      <w:rFonts w:eastAsia="Times New Roman" w:cs="Times New Roman"/>
      <w:szCs w:val="28"/>
    </w:rPr>
  </w:style>
  <w:style w:type="paragraph" w:customStyle="1" w:styleId="CharCharCharCharCharCharCharCharChar1Char">
    <w:name w:val="Char Char Char Char Char Char Char Char Char1 Char"/>
    <w:basedOn w:val="Normal"/>
    <w:next w:val="Normal"/>
    <w:autoRedefine/>
    <w:semiHidden/>
    <w:rsid w:val="001338FC"/>
    <w:pPr>
      <w:spacing w:before="120" w:after="120" w:line="312" w:lineRule="auto"/>
    </w:pPr>
    <w:rPr>
      <w:szCs w:val="22"/>
    </w:rPr>
  </w:style>
  <w:style w:type="numbering" w:customStyle="1" w:styleId="NoList1">
    <w:name w:val="No List1"/>
    <w:next w:val="NoList"/>
    <w:uiPriority w:val="99"/>
    <w:semiHidden/>
    <w:unhideWhenUsed/>
    <w:rsid w:val="00BF4B1A"/>
  </w:style>
  <w:style w:type="numbering" w:customStyle="1" w:styleId="NoList11">
    <w:name w:val="No List11"/>
    <w:next w:val="NoList"/>
    <w:uiPriority w:val="99"/>
    <w:semiHidden/>
    <w:unhideWhenUsed/>
    <w:rsid w:val="00BF4B1A"/>
  </w:style>
  <w:style w:type="character" w:styleId="FollowedHyperlink">
    <w:name w:val="FollowedHyperlink"/>
    <w:basedOn w:val="DefaultParagraphFont"/>
    <w:uiPriority w:val="99"/>
    <w:semiHidden/>
    <w:unhideWhenUsed/>
    <w:rsid w:val="00BF4B1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52094">
      <w:bodyDiv w:val="1"/>
      <w:marLeft w:val="0"/>
      <w:marRight w:val="0"/>
      <w:marTop w:val="0"/>
      <w:marBottom w:val="0"/>
      <w:divBdr>
        <w:top w:val="none" w:sz="0" w:space="0" w:color="auto"/>
        <w:left w:val="none" w:sz="0" w:space="0" w:color="auto"/>
        <w:bottom w:val="none" w:sz="0" w:space="0" w:color="auto"/>
        <w:right w:val="none" w:sz="0" w:space="0" w:color="auto"/>
      </w:divBdr>
    </w:div>
    <w:div w:id="76951019">
      <w:bodyDiv w:val="1"/>
      <w:marLeft w:val="0"/>
      <w:marRight w:val="0"/>
      <w:marTop w:val="0"/>
      <w:marBottom w:val="0"/>
      <w:divBdr>
        <w:top w:val="none" w:sz="0" w:space="0" w:color="auto"/>
        <w:left w:val="none" w:sz="0" w:space="0" w:color="auto"/>
        <w:bottom w:val="none" w:sz="0" w:space="0" w:color="auto"/>
        <w:right w:val="none" w:sz="0" w:space="0" w:color="auto"/>
      </w:divBdr>
    </w:div>
    <w:div w:id="488403918">
      <w:bodyDiv w:val="1"/>
      <w:marLeft w:val="0"/>
      <w:marRight w:val="0"/>
      <w:marTop w:val="0"/>
      <w:marBottom w:val="0"/>
      <w:divBdr>
        <w:top w:val="none" w:sz="0" w:space="0" w:color="auto"/>
        <w:left w:val="none" w:sz="0" w:space="0" w:color="auto"/>
        <w:bottom w:val="none" w:sz="0" w:space="0" w:color="auto"/>
        <w:right w:val="none" w:sz="0" w:space="0" w:color="auto"/>
      </w:divBdr>
    </w:div>
    <w:div w:id="566649428">
      <w:bodyDiv w:val="1"/>
      <w:marLeft w:val="0"/>
      <w:marRight w:val="0"/>
      <w:marTop w:val="0"/>
      <w:marBottom w:val="0"/>
      <w:divBdr>
        <w:top w:val="none" w:sz="0" w:space="0" w:color="auto"/>
        <w:left w:val="none" w:sz="0" w:space="0" w:color="auto"/>
        <w:bottom w:val="none" w:sz="0" w:space="0" w:color="auto"/>
        <w:right w:val="none" w:sz="0" w:space="0" w:color="auto"/>
      </w:divBdr>
    </w:div>
    <w:div w:id="646200724">
      <w:bodyDiv w:val="1"/>
      <w:marLeft w:val="0"/>
      <w:marRight w:val="0"/>
      <w:marTop w:val="0"/>
      <w:marBottom w:val="0"/>
      <w:divBdr>
        <w:top w:val="none" w:sz="0" w:space="0" w:color="auto"/>
        <w:left w:val="none" w:sz="0" w:space="0" w:color="auto"/>
        <w:bottom w:val="none" w:sz="0" w:space="0" w:color="auto"/>
        <w:right w:val="none" w:sz="0" w:space="0" w:color="auto"/>
      </w:divBdr>
    </w:div>
    <w:div w:id="902328050">
      <w:bodyDiv w:val="1"/>
      <w:marLeft w:val="0"/>
      <w:marRight w:val="0"/>
      <w:marTop w:val="0"/>
      <w:marBottom w:val="0"/>
      <w:divBdr>
        <w:top w:val="none" w:sz="0" w:space="0" w:color="auto"/>
        <w:left w:val="none" w:sz="0" w:space="0" w:color="auto"/>
        <w:bottom w:val="none" w:sz="0" w:space="0" w:color="auto"/>
        <w:right w:val="none" w:sz="0" w:space="0" w:color="auto"/>
      </w:divBdr>
    </w:div>
    <w:div w:id="964508577">
      <w:bodyDiv w:val="1"/>
      <w:marLeft w:val="0"/>
      <w:marRight w:val="0"/>
      <w:marTop w:val="0"/>
      <w:marBottom w:val="0"/>
      <w:divBdr>
        <w:top w:val="none" w:sz="0" w:space="0" w:color="auto"/>
        <w:left w:val="none" w:sz="0" w:space="0" w:color="auto"/>
        <w:bottom w:val="none" w:sz="0" w:space="0" w:color="auto"/>
        <w:right w:val="none" w:sz="0" w:space="0" w:color="auto"/>
      </w:divBdr>
    </w:div>
    <w:div w:id="970596228">
      <w:bodyDiv w:val="1"/>
      <w:marLeft w:val="0"/>
      <w:marRight w:val="0"/>
      <w:marTop w:val="0"/>
      <w:marBottom w:val="0"/>
      <w:divBdr>
        <w:top w:val="none" w:sz="0" w:space="0" w:color="auto"/>
        <w:left w:val="none" w:sz="0" w:space="0" w:color="auto"/>
        <w:bottom w:val="none" w:sz="0" w:space="0" w:color="auto"/>
        <w:right w:val="none" w:sz="0" w:space="0" w:color="auto"/>
      </w:divBdr>
    </w:div>
    <w:div w:id="972253761">
      <w:bodyDiv w:val="1"/>
      <w:marLeft w:val="0"/>
      <w:marRight w:val="0"/>
      <w:marTop w:val="0"/>
      <w:marBottom w:val="0"/>
      <w:divBdr>
        <w:top w:val="none" w:sz="0" w:space="0" w:color="auto"/>
        <w:left w:val="none" w:sz="0" w:space="0" w:color="auto"/>
        <w:bottom w:val="none" w:sz="0" w:space="0" w:color="auto"/>
        <w:right w:val="none" w:sz="0" w:space="0" w:color="auto"/>
      </w:divBdr>
    </w:div>
    <w:div w:id="1041440820">
      <w:bodyDiv w:val="1"/>
      <w:marLeft w:val="0"/>
      <w:marRight w:val="0"/>
      <w:marTop w:val="0"/>
      <w:marBottom w:val="0"/>
      <w:divBdr>
        <w:top w:val="none" w:sz="0" w:space="0" w:color="auto"/>
        <w:left w:val="none" w:sz="0" w:space="0" w:color="auto"/>
        <w:bottom w:val="none" w:sz="0" w:space="0" w:color="auto"/>
        <w:right w:val="none" w:sz="0" w:space="0" w:color="auto"/>
      </w:divBdr>
    </w:div>
    <w:div w:id="1100104073">
      <w:bodyDiv w:val="1"/>
      <w:marLeft w:val="0"/>
      <w:marRight w:val="0"/>
      <w:marTop w:val="0"/>
      <w:marBottom w:val="0"/>
      <w:divBdr>
        <w:top w:val="none" w:sz="0" w:space="0" w:color="auto"/>
        <w:left w:val="none" w:sz="0" w:space="0" w:color="auto"/>
        <w:bottom w:val="none" w:sz="0" w:space="0" w:color="auto"/>
        <w:right w:val="none" w:sz="0" w:space="0" w:color="auto"/>
      </w:divBdr>
    </w:div>
    <w:div w:id="1168642985">
      <w:bodyDiv w:val="1"/>
      <w:marLeft w:val="0"/>
      <w:marRight w:val="0"/>
      <w:marTop w:val="0"/>
      <w:marBottom w:val="0"/>
      <w:divBdr>
        <w:top w:val="none" w:sz="0" w:space="0" w:color="auto"/>
        <w:left w:val="none" w:sz="0" w:space="0" w:color="auto"/>
        <w:bottom w:val="none" w:sz="0" w:space="0" w:color="auto"/>
        <w:right w:val="none" w:sz="0" w:space="0" w:color="auto"/>
      </w:divBdr>
    </w:div>
    <w:div w:id="1171524332">
      <w:bodyDiv w:val="1"/>
      <w:marLeft w:val="0"/>
      <w:marRight w:val="0"/>
      <w:marTop w:val="0"/>
      <w:marBottom w:val="0"/>
      <w:divBdr>
        <w:top w:val="none" w:sz="0" w:space="0" w:color="auto"/>
        <w:left w:val="none" w:sz="0" w:space="0" w:color="auto"/>
        <w:bottom w:val="none" w:sz="0" w:space="0" w:color="auto"/>
        <w:right w:val="none" w:sz="0" w:space="0" w:color="auto"/>
      </w:divBdr>
    </w:div>
    <w:div w:id="1263339526">
      <w:bodyDiv w:val="1"/>
      <w:marLeft w:val="0"/>
      <w:marRight w:val="0"/>
      <w:marTop w:val="0"/>
      <w:marBottom w:val="0"/>
      <w:divBdr>
        <w:top w:val="none" w:sz="0" w:space="0" w:color="auto"/>
        <w:left w:val="none" w:sz="0" w:space="0" w:color="auto"/>
        <w:bottom w:val="none" w:sz="0" w:space="0" w:color="auto"/>
        <w:right w:val="none" w:sz="0" w:space="0" w:color="auto"/>
      </w:divBdr>
    </w:div>
    <w:div w:id="1269198545">
      <w:bodyDiv w:val="1"/>
      <w:marLeft w:val="0"/>
      <w:marRight w:val="0"/>
      <w:marTop w:val="0"/>
      <w:marBottom w:val="0"/>
      <w:divBdr>
        <w:top w:val="none" w:sz="0" w:space="0" w:color="auto"/>
        <w:left w:val="none" w:sz="0" w:space="0" w:color="auto"/>
        <w:bottom w:val="none" w:sz="0" w:space="0" w:color="auto"/>
        <w:right w:val="none" w:sz="0" w:space="0" w:color="auto"/>
      </w:divBdr>
    </w:div>
    <w:div w:id="1341086922">
      <w:bodyDiv w:val="1"/>
      <w:marLeft w:val="0"/>
      <w:marRight w:val="0"/>
      <w:marTop w:val="0"/>
      <w:marBottom w:val="0"/>
      <w:divBdr>
        <w:top w:val="none" w:sz="0" w:space="0" w:color="auto"/>
        <w:left w:val="none" w:sz="0" w:space="0" w:color="auto"/>
        <w:bottom w:val="none" w:sz="0" w:space="0" w:color="auto"/>
        <w:right w:val="none" w:sz="0" w:space="0" w:color="auto"/>
      </w:divBdr>
    </w:div>
    <w:div w:id="1432244501">
      <w:bodyDiv w:val="1"/>
      <w:marLeft w:val="0"/>
      <w:marRight w:val="0"/>
      <w:marTop w:val="0"/>
      <w:marBottom w:val="0"/>
      <w:divBdr>
        <w:top w:val="none" w:sz="0" w:space="0" w:color="auto"/>
        <w:left w:val="none" w:sz="0" w:space="0" w:color="auto"/>
        <w:bottom w:val="none" w:sz="0" w:space="0" w:color="auto"/>
        <w:right w:val="none" w:sz="0" w:space="0" w:color="auto"/>
      </w:divBdr>
    </w:div>
    <w:div w:id="1442383272">
      <w:bodyDiv w:val="1"/>
      <w:marLeft w:val="0"/>
      <w:marRight w:val="0"/>
      <w:marTop w:val="0"/>
      <w:marBottom w:val="0"/>
      <w:divBdr>
        <w:top w:val="none" w:sz="0" w:space="0" w:color="auto"/>
        <w:left w:val="none" w:sz="0" w:space="0" w:color="auto"/>
        <w:bottom w:val="none" w:sz="0" w:space="0" w:color="auto"/>
        <w:right w:val="none" w:sz="0" w:space="0" w:color="auto"/>
      </w:divBdr>
    </w:div>
    <w:div w:id="1454397838">
      <w:bodyDiv w:val="1"/>
      <w:marLeft w:val="0"/>
      <w:marRight w:val="0"/>
      <w:marTop w:val="0"/>
      <w:marBottom w:val="0"/>
      <w:divBdr>
        <w:top w:val="none" w:sz="0" w:space="0" w:color="auto"/>
        <w:left w:val="none" w:sz="0" w:space="0" w:color="auto"/>
        <w:bottom w:val="none" w:sz="0" w:space="0" w:color="auto"/>
        <w:right w:val="none" w:sz="0" w:space="0" w:color="auto"/>
      </w:divBdr>
    </w:div>
    <w:div w:id="1517233935">
      <w:bodyDiv w:val="1"/>
      <w:marLeft w:val="0"/>
      <w:marRight w:val="0"/>
      <w:marTop w:val="0"/>
      <w:marBottom w:val="0"/>
      <w:divBdr>
        <w:top w:val="none" w:sz="0" w:space="0" w:color="auto"/>
        <w:left w:val="none" w:sz="0" w:space="0" w:color="auto"/>
        <w:bottom w:val="none" w:sz="0" w:space="0" w:color="auto"/>
        <w:right w:val="none" w:sz="0" w:space="0" w:color="auto"/>
      </w:divBdr>
    </w:div>
    <w:div w:id="1553728838">
      <w:bodyDiv w:val="1"/>
      <w:marLeft w:val="0"/>
      <w:marRight w:val="0"/>
      <w:marTop w:val="0"/>
      <w:marBottom w:val="0"/>
      <w:divBdr>
        <w:top w:val="none" w:sz="0" w:space="0" w:color="auto"/>
        <w:left w:val="none" w:sz="0" w:space="0" w:color="auto"/>
        <w:bottom w:val="none" w:sz="0" w:space="0" w:color="auto"/>
        <w:right w:val="none" w:sz="0" w:space="0" w:color="auto"/>
      </w:divBdr>
    </w:div>
    <w:div w:id="1569725520">
      <w:bodyDiv w:val="1"/>
      <w:marLeft w:val="0"/>
      <w:marRight w:val="0"/>
      <w:marTop w:val="0"/>
      <w:marBottom w:val="0"/>
      <w:divBdr>
        <w:top w:val="none" w:sz="0" w:space="0" w:color="auto"/>
        <w:left w:val="none" w:sz="0" w:space="0" w:color="auto"/>
        <w:bottom w:val="none" w:sz="0" w:space="0" w:color="auto"/>
        <w:right w:val="none" w:sz="0" w:space="0" w:color="auto"/>
      </w:divBdr>
    </w:div>
    <w:div w:id="1589577546">
      <w:bodyDiv w:val="1"/>
      <w:marLeft w:val="0"/>
      <w:marRight w:val="0"/>
      <w:marTop w:val="0"/>
      <w:marBottom w:val="0"/>
      <w:divBdr>
        <w:top w:val="none" w:sz="0" w:space="0" w:color="auto"/>
        <w:left w:val="none" w:sz="0" w:space="0" w:color="auto"/>
        <w:bottom w:val="none" w:sz="0" w:space="0" w:color="auto"/>
        <w:right w:val="none" w:sz="0" w:space="0" w:color="auto"/>
      </w:divBdr>
    </w:div>
    <w:div w:id="1607083015">
      <w:bodyDiv w:val="1"/>
      <w:marLeft w:val="0"/>
      <w:marRight w:val="0"/>
      <w:marTop w:val="0"/>
      <w:marBottom w:val="0"/>
      <w:divBdr>
        <w:top w:val="none" w:sz="0" w:space="0" w:color="auto"/>
        <w:left w:val="none" w:sz="0" w:space="0" w:color="auto"/>
        <w:bottom w:val="none" w:sz="0" w:space="0" w:color="auto"/>
        <w:right w:val="none" w:sz="0" w:space="0" w:color="auto"/>
      </w:divBdr>
    </w:div>
    <w:div w:id="1653867616">
      <w:bodyDiv w:val="1"/>
      <w:marLeft w:val="0"/>
      <w:marRight w:val="0"/>
      <w:marTop w:val="0"/>
      <w:marBottom w:val="0"/>
      <w:divBdr>
        <w:top w:val="none" w:sz="0" w:space="0" w:color="auto"/>
        <w:left w:val="none" w:sz="0" w:space="0" w:color="auto"/>
        <w:bottom w:val="none" w:sz="0" w:space="0" w:color="auto"/>
        <w:right w:val="none" w:sz="0" w:space="0" w:color="auto"/>
      </w:divBdr>
    </w:div>
    <w:div w:id="1752192283">
      <w:bodyDiv w:val="1"/>
      <w:marLeft w:val="0"/>
      <w:marRight w:val="0"/>
      <w:marTop w:val="0"/>
      <w:marBottom w:val="0"/>
      <w:divBdr>
        <w:top w:val="none" w:sz="0" w:space="0" w:color="auto"/>
        <w:left w:val="none" w:sz="0" w:space="0" w:color="auto"/>
        <w:bottom w:val="none" w:sz="0" w:space="0" w:color="auto"/>
        <w:right w:val="none" w:sz="0" w:space="0" w:color="auto"/>
      </w:divBdr>
    </w:div>
    <w:div w:id="1833061638">
      <w:bodyDiv w:val="1"/>
      <w:marLeft w:val="0"/>
      <w:marRight w:val="0"/>
      <w:marTop w:val="0"/>
      <w:marBottom w:val="0"/>
      <w:divBdr>
        <w:top w:val="none" w:sz="0" w:space="0" w:color="auto"/>
        <w:left w:val="none" w:sz="0" w:space="0" w:color="auto"/>
        <w:bottom w:val="none" w:sz="0" w:space="0" w:color="auto"/>
        <w:right w:val="none" w:sz="0" w:space="0" w:color="auto"/>
      </w:divBdr>
    </w:div>
    <w:div w:id="2063165073">
      <w:bodyDiv w:val="1"/>
      <w:marLeft w:val="0"/>
      <w:marRight w:val="0"/>
      <w:marTop w:val="0"/>
      <w:marBottom w:val="0"/>
      <w:divBdr>
        <w:top w:val="none" w:sz="0" w:space="0" w:color="auto"/>
        <w:left w:val="none" w:sz="0" w:space="0" w:color="auto"/>
        <w:bottom w:val="none" w:sz="0" w:space="0" w:color="auto"/>
        <w:right w:val="none" w:sz="0" w:space="0" w:color="auto"/>
      </w:divBdr>
    </w:div>
    <w:div w:id="212823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dichvucong.thuathienhue.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919C0-6858-4C96-B858-22F17E682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969</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 Viet Hue</dc:creator>
  <cp:lastModifiedBy>Sao Viet Hue</cp:lastModifiedBy>
  <cp:revision>4</cp:revision>
  <cp:lastPrinted>2019-10-02T02:31:00Z</cp:lastPrinted>
  <dcterms:created xsi:type="dcterms:W3CDTF">2019-10-03T01:43:00Z</dcterms:created>
  <dcterms:modified xsi:type="dcterms:W3CDTF">2019-10-03T02:26:00Z</dcterms:modified>
</cp:coreProperties>
</file>